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0257C0F8" w:rsidR="005A42BE" w:rsidRPr="00A628A6" w:rsidRDefault="000F28CF" w:rsidP="1D5D8DC4">
      <w:pPr>
        <w:keepNext/>
        <w:keepLines/>
        <w:widowControl w:val="0"/>
        <w:spacing w:after="0"/>
        <w:jc w:val="both"/>
        <w:rPr>
          <w:rFonts w:ascii="Arial" w:hAnsi="Arial" w:cs="Arial"/>
          <w:b/>
          <w:bCs/>
        </w:rPr>
      </w:pPr>
      <w:r w:rsidRPr="1D5D8DC4">
        <w:rPr>
          <w:rFonts w:ascii="Arial" w:hAnsi="Arial" w:cs="Arial"/>
          <w:b/>
          <w:bCs/>
          <w:sz w:val="20"/>
          <w:szCs w:val="20"/>
        </w:rPr>
        <w:t>Pirkėjas</w:t>
      </w:r>
      <w:r w:rsidR="00DA650A">
        <w:rPr>
          <w:rFonts w:ascii="Arial" w:hAnsi="Arial" w:cs="Arial"/>
          <w:b/>
          <w:bCs/>
          <w:sz w:val="20"/>
          <w:szCs w:val="20"/>
        </w:rPr>
        <w:t xml:space="preserve"> </w:t>
      </w:r>
      <w:r w:rsidR="00806B1D" w:rsidRPr="1D5D8DC4">
        <w:rPr>
          <w:rFonts w:ascii="Arial" w:hAnsi="Arial" w:cs="Arial"/>
          <w:sz w:val="20"/>
          <w:szCs w:val="20"/>
          <w:lang w:eastAsia="ja-JP"/>
        </w:rPr>
        <w:t>–</w:t>
      </w:r>
      <w:r w:rsidR="0080181D" w:rsidRPr="1D5D8DC4">
        <w:rPr>
          <w:rFonts w:ascii="Arial" w:eastAsia="Calibri" w:hAnsi="Arial" w:cs="Arial"/>
          <w:i/>
          <w:iCs/>
          <w:color w:val="000000" w:themeColor="text1"/>
          <w:sz w:val="20"/>
          <w:szCs w:val="20"/>
        </w:rPr>
        <w:t xml:space="preserve"> </w:t>
      </w:r>
      <w:r w:rsidR="7033F04B" w:rsidRPr="00DA650A">
        <w:rPr>
          <w:rFonts w:ascii="Arial" w:eastAsia="Arial" w:hAnsi="Arial" w:cs="Arial"/>
          <w:color w:val="000000" w:themeColor="text1"/>
          <w:sz w:val="19"/>
          <w:szCs w:val="19"/>
          <w:lang w:val="lt"/>
        </w:rPr>
        <w:t>UAB „LTG Kompetencijų centras“</w:t>
      </w:r>
    </w:p>
    <w:p w14:paraId="56A323FA" w14:textId="1582E66B" w:rsidR="005A42BE" w:rsidRPr="002540A2" w:rsidRDefault="005A42BE" w:rsidP="00BD4CDE">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 xml:space="preserve">Pirkėjas </w:t>
      </w:r>
      <w:r w:rsidR="003D7C73" w:rsidRPr="002540A2">
        <w:rPr>
          <w:rFonts w:ascii="Arial" w:hAnsi="Arial" w:cs="Arial"/>
          <w:sz w:val="20"/>
          <w:szCs w:val="20"/>
          <w:lang w:eastAsia="ja-JP"/>
        </w:rPr>
        <w:t>sudaro Sutartį.</w:t>
      </w:r>
    </w:p>
    <w:p w14:paraId="405F87B9" w14:textId="093EB509" w:rsidR="00DB0D22" w:rsidRPr="00D86FDD" w:rsidRDefault="00100C13" w:rsidP="00BD4CDE">
      <w:pPr>
        <w:spacing w:after="0"/>
        <w:rPr>
          <w:rFonts w:ascii="Arial" w:hAnsi="Arial" w:cs="Arial"/>
          <w:sz w:val="20"/>
          <w:szCs w:val="20"/>
          <w:lang w:eastAsia="ja-JP"/>
        </w:rPr>
      </w:pPr>
      <w:r w:rsidRPr="002540A2">
        <w:rPr>
          <w:rFonts w:ascii="Arial" w:hAnsi="Arial" w:cs="Arial"/>
          <w:b/>
          <w:bCs/>
          <w:sz w:val="20"/>
          <w:szCs w:val="20"/>
          <w:lang w:eastAsia="ja-JP"/>
        </w:rPr>
        <w:t>Prekės</w:t>
      </w:r>
      <w:r w:rsidRPr="002540A2">
        <w:rPr>
          <w:rFonts w:ascii="Arial" w:hAnsi="Arial" w:cs="Arial"/>
          <w:sz w:val="20"/>
          <w:szCs w:val="20"/>
          <w:lang w:eastAsia="ja-JP"/>
        </w:rPr>
        <w:t xml:space="preserve"> –</w:t>
      </w:r>
      <w:r w:rsidR="00D86FDD">
        <w:rPr>
          <w:rFonts w:ascii="Arial" w:hAnsi="Arial" w:cs="Arial"/>
          <w:sz w:val="20"/>
          <w:szCs w:val="20"/>
          <w:lang w:eastAsia="ja-JP"/>
        </w:rPr>
        <w:t xml:space="preserve"> </w:t>
      </w:r>
      <w:r w:rsidR="002632C1" w:rsidRPr="002632C1">
        <w:rPr>
          <w:rFonts w:ascii="Arial" w:hAnsi="Arial" w:cs="Arial"/>
          <w:sz w:val="20"/>
          <w:szCs w:val="20"/>
          <w:lang w:eastAsia="ja-JP"/>
        </w:rPr>
        <w:t>Išmaniųjų įrenginių nuoma</w:t>
      </w:r>
      <w:r w:rsidR="002632C1">
        <w:rPr>
          <w:rFonts w:ascii="Arial" w:hAnsi="Arial" w:cs="Arial"/>
          <w:sz w:val="20"/>
          <w:szCs w:val="20"/>
          <w:lang w:eastAsia="ja-JP"/>
        </w:rPr>
        <w:t>.</w:t>
      </w:r>
    </w:p>
    <w:p w14:paraId="518DC690" w14:textId="2E29FBBE" w:rsidR="00100C13" w:rsidRPr="002540A2" w:rsidRDefault="007310F8" w:rsidP="00BD4CDE">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9806F2">
        <w:rPr>
          <w:rFonts w:ascii="Arial" w:hAnsi="Arial" w:cs="Arial"/>
          <w:sz w:val="20"/>
          <w:szCs w:val="20"/>
          <w:lang w:eastAsia="ja-JP"/>
        </w:rPr>
        <w:t xml:space="preserve"> </w:t>
      </w:r>
      <w:r w:rsidR="002632C1">
        <w:rPr>
          <w:rFonts w:ascii="Arial" w:hAnsi="Arial" w:cs="Arial"/>
          <w:sz w:val="20"/>
          <w:szCs w:val="20"/>
          <w:lang w:eastAsia="ja-JP"/>
        </w:rPr>
        <w:t xml:space="preserve">dėl </w:t>
      </w:r>
      <w:r w:rsidR="004360C5" w:rsidRPr="002540A2">
        <w:rPr>
          <w:rFonts w:ascii="Arial" w:hAnsi="Arial" w:cs="Arial"/>
          <w:sz w:val="20"/>
          <w:szCs w:val="20"/>
          <w:lang w:eastAsia="ja-JP"/>
        </w:rPr>
        <w:t>Pirkimo objekto.</w:t>
      </w:r>
    </w:p>
    <w:p w14:paraId="4801817E" w14:textId="77777777" w:rsidR="00777A7D" w:rsidRPr="00367A64" w:rsidRDefault="00777A7D" w:rsidP="00BD4CDE">
      <w:pPr>
        <w:spacing w:after="0"/>
        <w:jc w:val="both"/>
        <w:rPr>
          <w:rFonts w:ascii="Arial" w:hAnsi="Arial" w:cs="Arial"/>
          <w:b/>
          <w:bCs/>
          <w:i/>
          <w:iCs/>
          <w:sz w:val="10"/>
          <w:szCs w:val="10"/>
          <w:lang w:eastAsia="ja-JP"/>
        </w:rPr>
      </w:pP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BFDA3D2" w:rsidR="00F60193" w:rsidRPr="00DA650A" w:rsidRDefault="000C79BF" w:rsidP="00BD4CDE">
      <w:pPr>
        <w:pStyle w:val="ListParagraph"/>
        <w:numPr>
          <w:ilvl w:val="1"/>
          <w:numId w:val="24"/>
        </w:numPr>
        <w:spacing w:before="60" w:after="0" w:line="259" w:lineRule="auto"/>
        <w:ind w:left="425" w:hanging="425"/>
        <w:contextualSpacing w:val="0"/>
        <w:rPr>
          <w:rFonts w:ascii="Arial" w:hAnsi="Arial" w:cs="Arial"/>
          <w:sz w:val="20"/>
          <w:szCs w:val="20"/>
          <w:lang w:val="pt-BR"/>
        </w:rPr>
      </w:pPr>
      <w:r w:rsidRPr="000C79BF">
        <w:rPr>
          <w:rFonts w:ascii="Arial" w:hAnsi="Arial" w:cs="Arial"/>
          <w:b/>
          <w:bCs/>
          <w:color w:val="000000" w:themeColor="text1"/>
          <w:sz w:val="20"/>
          <w:szCs w:val="20"/>
          <w:lang w:val="lt-LT"/>
        </w:rPr>
        <w:t>Planšetinių kompiuterių su priedais nuoma</w:t>
      </w:r>
      <w:r w:rsidR="00156D75" w:rsidRPr="000C79BF">
        <w:rPr>
          <w:rFonts w:ascii="Arial" w:hAnsi="Arial" w:cs="Arial"/>
          <w:color w:val="000000" w:themeColor="text1"/>
          <w:sz w:val="20"/>
          <w:szCs w:val="20"/>
          <w:lang w:val="lt-LT"/>
        </w:rPr>
        <w:t xml:space="preserve"> </w:t>
      </w:r>
      <w:r w:rsidR="00156D75" w:rsidRPr="008D5D95">
        <w:rPr>
          <w:rFonts w:ascii="Arial" w:hAnsi="Arial" w:cs="Arial"/>
          <w:sz w:val="20"/>
          <w:szCs w:val="20"/>
          <w:lang w:val="lt-LT"/>
        </w:rPr>
        <w:t>(</w:t>
      </w:r>
      <w:r w:rsidR="00156D75" w:rsidRPr="001F335E">
        <w:rPr>
          <w:rFonts w:ascii="Arial" w:hAnsi="Arial" w:cs="Arial"/>
          <w:color w:val="auto"/>
          <w:sz w:val="20"/>
          <w:szCs w:val="20"/>
          <w:lang w:val="lt-LT"/>
        </w:rPr>
        <w:t>toliau –</w:t>
      </w:r>
      <w:r w:rsidR="00156D75" w:rsidRPr="008D5D95">
        <w:rPr>
          <w:rFonts w:ascii="Arial" w:hAnsi="Arial" w:cs="Arial"/>
          <w:sz w:val="20"/>
          <w:szCs w:val="20"/>
          <w:lang w:val="lt-LT"/>
        </w:rPr>
        <w:t xml:space="preserve"> </w:t>
      </w:r>
      <w:r w:rsidR="00156D75" w:rsidRPr="000C79BF">
        <w:rPr>
          <w:rFonts w:ascii="Arial" w:hAnsi="Arial" w:cs="Arial"/>
          <w:b/>
          <w:bCs/>
          <w:color w:val="000000" w:themeColor="text1"/>
          <w:sz w:val="20"/>
          <w:szCs w:val="20"/>
          <w:lang w:val="lt-LT"/>
        </w:rPr>
        <w:t>Pirkimo objektas</w:t>
      </w:r>
      <w:r w:rsidR="00156D75" w:rsidRPr="008D5D95">
        <w:rPr>
          <w:rFonts w:ascii="Arial" w:hAnsi="Arial" w:cs="Arial"/>
          <w:sz w:val="20"/>
          <w:szCs w:val="20"/>
          <w:lang w:val="lt-LT"/>
        </w:rPr>
        <w:t>).</w:t>
      </w:r>
    </w:p>
    <w:p w14:paraId="428985DB" w14:textId="0E16933A" w:rsidR="00E844CB" w:rsidRPr="001F335E" w:rsidRDefault="00D9564B" w:rsidP="000C79BF">
      <w:pPr>
        <w:pStyle w:val="ListParagraph"/>
        <w:numPr>
          <w:ilvl w:val="1"/>
          <w:numId w:val="24"/>
        </w:numPr>
        <w:spacing w:after="0" w:line="259" w:lineRule="auto"/>
        <w:ind w:left="425" w:hanging="426"/>
        <w:contextualSpacing w:val="0"/>
        <w:rPr>
          <w:rFonts w:ascii="Arial" w:hAnsi="Arial" w:cs="Arial"/>
          <w:color w:val="auto"/>
          <w:sz w:val="20"/>
          <w:szCs w:val="20"/>
          <w:lang w:val="lt-LT"/>
        </w:rPr>
      </w:pPr>
      <w:bookmarkStart w:id="0" w:name="_Hlk172615170"/>
      <w:bookmarkStart w:id="1" w:name="_Hlk35513769"/>
      <w:r w:rsidRPr="001F335E">
        <w:rPr>
          <w:rFonts w:ascii="Arial" w:hAnsi="Arial" w:cs="Arial"/>
          <w:color w:val="auto"/>
          <w:sz w:val="20"/>
          <w:szCs w:val="20"/>
          <w:lang w:val="lt-LT"/>
        </w:rPr>
        <w:t>Pirkimo objektas neskaidomas į dalis.</w:t>
      </w:r>
      <w:bookmarkEnd w:id="0"/>
      <w:bookmarkEnd w:id="1"/>
    </w:p>
    <w:p w14:paraId="523F7BD6" w14:textId="46152DF6" w:rsidR="00D252CF" w:rsidRPr="000D347D" w:rsidRDefault="00115C47" w:rsidP="008E2B93">
      <w:pPr>
        <w:pStyle w:val="ListParagraph"/>
        <w:numPr>
          <w:ilvl w:val="1"/>
          <w:numId w:val="24"/>
        </w:numPr>
        <w:spacing w:after="0" w:line="259" w:lineRule="auto"/>
        <w:ind w:left="425" w:hanging="426"/>
        <w:contextualSpacing w:val="0"/>
        <w:rPr>
          <w:rFonts w:ascii="Arial" w:hAnsi="Arial" w:cs="Arial"/>
          <w:b/>
          <w:bCs/>
          <w:color w:val="000000" w:themeColor="text1"/>
          <w:sz w:val="20"/>
          <w:szCs w:val="20"/>
          <w:lang w:val="lt-LT"/>
        </w:rPr>
      </w:pPr>
      <w:r w:rsidRPr="000D347D">
        <w:rPr>
          <w:rFonts w:ascii="Arial" w:hAnsi="Arial" w:cs="Arial"/>
          <w:b/>
          <w:bCs/>
          <w:color w:val="000000" w:themeColor="text1"/>
          <w:sz w:val="20"/>
          <w:szCs w:val="20"/>
          <w:lang w:val="lt-LT"/>
        </w:rPr>
        <w:t>Pirkimo objekto pozicijos ir kiekiai nurodyti Pasiūlymo formos Pried</w:t>
      </w:r>
      <w:r w:rsidR="000669ED" w:rsidRPr="000D347D">
        <w:rPr>
          <w:rFonts w:ascii="Arial" w:hAnsi="Arial" w:cs="Arial"/>
          <w:b/>
          <w:bCs/>
          <w:color w:val="000000" w:themeColor="text1"/>
          <w:sz w:val="20"/>
          <w:szCs w:val="20"/>
          <w:lang w:val="lt-LT"/>
        </w:rPr>
        <w:t>o</w:t>
      </w:r>
      <w:r w:rsidRPr="000D347D">
        <w:rPr>
          <w:rFonts w:ascii="Arial" w:hAnsi="Arial" w:cs="Arial"/>
          <w:b/>
          <w:bCs/>
          <w:color w:val="000000" w:themeColor="text1"/>
          <w:sz w:val="20"/>
          <w:szCs w:val="20"/>
          <w:lang w:val="lt-LT"/>
        </w:rPr>
        <w:t xml:space="preserve"> Nr.1.</w:t>
      </w:r>
      <w:r w:rsidR="000669ED" w:rsidRPr="000D347D">
        <w:rPr>
          <w:rFonts w:ascii="Arial" w:hAnsi="Arial" w:cs="Arial"/>
          <w:b/>
          <w:bCs/>
          <w:color w:val="000000" w:themeColor="text1"/>
          <w:sz w:val="20"/>
          <w:szCs w:val="20"/>
          <w:lang w:val="lt-LT"/>
        </w:rPr>
        <w:t xml:space="preserve"> </w:t>
      </w:r>
      <w:r w:rsidR="00621102" w:rsidRPr="000D347D">
        <w:rPr>
          <w:rFonts w:ascii="Arial" w:hAnsi="Arial" w:cs="Arial"/>
          <w:b/>
          <w:bCs/>
          <w:color w:val="000000" w:themeColor="text1"/>
          <w:sz w:val="20"/>
          <w:szCs w:val="20"/>
          <w:lang w:val="lt-LT"/>
        </w:rPr>
        <w:t>lentelėje.</w:t>
      </w:r>
    </w:p>
    <w:p w14:paraId="008E978C" w14:textId="250CD8BC" w:rsidR="00015D1B" w:rsidRPr="001F335E" w:rsidRDefault="00FF72F1" w:rsidP="008E2B93">
      <w:pPr>
        <w:pStyle w:val="ListParagraph"/>
        <w:numPr>
          <w:ilvl w:val="1"/>
          <w:numId w:val="24"/>
        </w:numPr>
        <w:spacing w:after="0" w:line="259" w:lineRule="auto"/>
        <w:ind w:left="425" w:hanging="426"/>
        <w:contextualSpacing w:val="0"/>
        <w:rPr>
          <w:rFonts w:ascii="Arial" w:hAnsi="Arial" w:cs="Arial"/>
          <w:color w:val="auto"/>
          <w:sz w:val="20"/>
          <w:szCs w:val="20"/>
          <w:lang w:val="lt-LT"/>
        </w:rPr>
      </w:pPr>
      <w:bookmarkStart w:id="2" w:name="_Hlk172615219"/>
      <w:r w:rsidRPr="001F335E">
        <w:rPr>
          <w:rFonts w:ascii="Arial" w:hAnsi="Arial" w:cs="Arial"/>
          <w:color w:val="auto"/>
          <w:sz w:val="20"/>
          <w:szCs w:val="20"/>
          <w:lang w:val="lt-LT"/>
        </w:rPr>
        <w:t>Perkamų</w:t>
      </w:r>
      <w:r w:rsidR="00B464A9">
        <w:rPr>
          <w:rFonts w:ascii="Arial" w:hAnsi="Arial" w:cs="Arial"/>
          <w:color w:val="auto"/>
          <w:sz w:val="20"/>
          <w:szCs w:val="20"/>
          <w:lang w:val="lt-LT"/>
        </w:rPr>
        <w:t xml:space="preserve"> (nuomojamų)</w:t>
      </w:r>
      <w:r w:rsidRPr="001F335E">
        <w:rPr>
          <w:rFonts w:ascii="Arial" w:hAnsi="Arial" w:cs="Arial"/>
          <w:color w:val="auto"/>
          <w:sz w:val="20"/>
          <w:szCs w:val="20"/>
          <w:lang w:val="lt-LT"/>
        </w:rPr>
        <w:t xml:space="preserve"> prekių grupės nurodytos lentelėje:</w:t>
      </w:r>
      <w:r w:rsidR="001500E8" w:rsidRPr="001F335E">
        <w:rPr>
          <w:rFonts w:ascii="Arial" w:hAnsi="Arial" w:cs="Arial"/>
          <w:color w:val="auto"/>
          <w:sz w:val="20"/>
          <w:szCs w:val="20"/>
          <w:lang w:val="lt-LT"/>
        </w:rPr>
        <w:t xml:space="preserve"> </w:t>
      </w:r>
    </w:p>
    <w:tbl>
      <w:tblPr>
        <w:tblStyle w:val="TableGrid1"/>
        <w:tblW w:w="10348" w:type="dxa"/>
        <w:tblInd w:w="-5" w:type="dxa"/>
        <w:tblLayout w:type="fixed"/>
        <w:tblLook w:val="04A0" w:firstRow="1" w:lastRow="0" w:firstColumn="1" w:lastColumn="0" w:noHBand="0" w:noVBand="1"/>
      </w:tblPr>
      <w:tblGrid>
        <w:gridCol w:w="851"/>
        <w:gridCol w:w="9497"/>
      </w:tblGrid>
      <w:tr w:rsidR="001B7672" w:rsidRPr="00954D0A" w14:paraId="720A63DD" w14:textId="77777777" w:rsidTr="006021AE">
        <w:trPr>
          <w:trHeight w:val="363"/>
        </w:trPr>
        <w:tc>
          <w:tcPr>
            <w:tcW w:w="851" w:type="dxa"/>
            <w:tcBorders>
              <w:top w:val="single" w:sz="4" w:space="0" w:color="000000"/>
              <w:left w:val="single" w:sz="4" w:space="0" w:color="000000"/>
              <w:bottom w:val="single" w:sz="4" w:space="0" w:color="000000"/>
              <w:right w:val="single" w:sz="4" w:space="0" w:color="000000"/>
            </w:tcBorders>
            <w:vAlign w:val="center"/>
            <w:hideMark/>
          </w:tcPr>
          <w:bookmarkEnd w:id="2"/>
          <w:p w14:paraId="3429522B" w14:textId="77777777" w:rsidR="001B7672" w:rsidRPr="00954D0A" w:rsidRDefault="001B7672" w:rsidP="00BD4CDE">
            <w:pPr>
              <w:spacing w:before="20" w:after="20" w:line="259" w:lineRule="auto"/>
              <w:jc w:val="center"/>
              <w:rPr>
                <w:rFonts w:ascii="Arial" w:eastAsiaTheme="minorHAnsi" w:hAnsi="Arial" w:cs="Arial"/>
                <w:b/>
                <w:color w:val="000000" w:themeColor="text1"/>
              </w:rPr>
            </w:pPr>
            <w:r w:rsidRPr="00954D0A">
              <w:rPr>
                <w:rFonts w:ascii="Arial" w:eastAsiaTheme="minorHAnsi" w:hAnsi="Arial" w:cs="Arial"/>
                <w:b/>
                <w:color w:val="000000" w:themeColor="text1"/>
              </w:rPr>
              <w:t>Eil. Nr.</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3042141D" w14:textId="6009C7DA" w:rsidR="001B7672" w:rsidRPr="00954D0A" w:rsidRDefault="001B7672" w:rsidP="00311A52">
            <w:pPr>
              <w:spacing w:before="20" w:after="20" w:line="259" w:lineRule="auto"/>
              <w:rPr>
                <w:rFonts w:ascii="Arial" w:eastAsiaTheme="minorHAnsi" w:hAnsi="Arial" w:cs="Arial"/>
                <w:b/>
                <w:color w:val="000000" w:themeColor="text1"/>
              </w:rPr>
            </w:pPr>
            <w:r w:rsidRPr="00954D0A">
              <w:rPr>
                <w:rFonts w:ascii="Arial" w:eastAsiaTheme="minorHAnsi" w:hAnsi="Arial" w:cs="Arial"/>
                <w:b/>
                <w:color w:val="000000" w:themeColor="text1"/>
              </w:rPr>
              <w:t xml:space="preserve">PREKIŲ </w:t>
            </w:r>
            <w:r w:rsidR="006171C0" w:rsidRPr="00954D0A">
              <w:rPr>
                <w:rFonts w:ascii="Arial" w:eastAsiaTheme="minorHAnsi" w:hAnsi="Arial" w:cs="Arial"/>
                <w:b/>
                <w:color w:val="000000" w:themeColor="text1"/>
              </w:rPr>
              <w:t>GRUPĖS</w:t>
            </w:r>
            <w:r w:rsidR="006171C0">
              <w:rPr>
                <w:rFonts w:ascii="Arial" w:eastAsiaTheme="minorHAnsi" w:hAnsi="Arial" w:cs="Arial"/>
                <w:b/>
                <w:color w:val="000000" w:themeColor="text1"/>
              </w:rPr>
              <w:t xml:space="preserve"> / PORGUPIO</w:t>
            </w:r>
            <w:r w:rsidRPr="00954D0A">
              <w:rPr>
                <w:rFonts w:ascii="Arial" w:eastAsiaTheme="minorHAnsi" w:hAnsi="Arial" w:cs="Arial"/>
                <w:b/>
                <w:color w:val="000000" w:themeColor="text1"/>
              </w:rPr>
              <w:t xml:space="preserve"> PAVADINIMAS</w:t>
            </w:r>
          </w:p>
        </w:tc>
      </w:tr>
      <w:tr w:rsidR="001B7672" w:rsidRPr="00954D0A" w14:paraId="1F5E0944" w14:textId="77777777" w:rsidTr="00FA6F19">
        <w:trPr>
          <w:trHeight w:val="312"/>
        </w:trPr>
        <w:tc>
          <w:tcPr>
            <w:tcW w:w="851" w:type="dxa"/>
            <w:tcBorders>
              <w:top w:val="single" w:sz="4" w:space="0" w:color="000000"/>
              <w:left w:val="single" w:sz="4" w:space="0" w:color="000000"/>
              <w:bottom w:val="single" w:sz="4" w:space="0" w:color="000000"/>
              <w:right w:val="single" w:sz="4" w:space="0" w:color="000000"/>
            </w:tcBorders>
            <w:hideMark/>
          </w:tcPr>
          <w:p w14:paraId="13A6127E" w14:textId="77777777" w:rsidR="001B7672" w:rsidRPr="00954D0A" w:rsidRDefault="001B7672" w:rsidP="00BD4CDE">
            <w:pPr>
              <w:spacing w:before="20" w:after="20" w:line="259" w:lineRule="auto"/>
              <w:jc w:val="center"/>
              <w:rPr>
                <w:rFonts w:ascii="Arial" w:eastAsiaTheme="minorHAnsi" w:hAnsi="Arial" w:cs="Arial"/>
                <w:color w:val="000000" w:themeColor="text1"/>
              </w:rPr>
            </w:pPr>
            <w:r w:rsidRPr="00954D0A">
              <w:rPr>
                <w:rFonts w:ascii="Arial" w:eastAsiaTheme="minorHAnsi" w:hAnsi="Arial" w:cs="Arial"/>
                <w:color w:val="000000" w:themeColor="text1"/>
              </w:rPr>
              <w:t>1.</w:t>
            </w:r>
          </w:p>
        </w:tc>
        <w:tc>
          <w:tcPr>
            <w:tcW w:w="9497" w:type="dxa"/>
            <w:tcBorders>
              <w:top w:val="single" w:sz="4" w:space="0" w:color="000000"/>
              <w:left w:val="single" w:sz="4" w:space="0" w:color="000000"/>
              <w:bottom w:val="single" w:sz="4" w:space="0" w:color="000000"/>
              <w:right w:val="single" w:sz="4" w:space="0" w:color="000000"/>
            </w:tcBorders>
            <w:vAlign w:val="bottom"/>
          </w:tcPr>
          <w:p w14:paraId="65203354" w14:textId="54723465" w:rsidR="005543FF" w:rsidRPr="00954D0A" w:rsidRDefault="005543FF" w:rsidP="00311A52">
            <w:pPr>
              <w:spacing w:before="20" w:after="20" w:line="259" w:lineRule="auto"/>
              <w:rPr>
                <w:rFonts w:ascii="Arial" w:eastAsiaTheme="minorHAnsi" w:hAnsi="Arial" w:cs="Arial"/>
                <w:color w:val="000000" w:themeColor="text1"/>
                <w:lang w:val="en-US"/>
              </w:rPr>
            </w:pPr>
            <w:r w:rsidRPr="00311A52">
              <w:rPr>
                <w:rFonts w:ascii="Arial" w:hAnsi="Arial" w:cs="Arial"/>
              </w:rPr>
              <w:t>Planšetinis kompiuteris</w:t>
            </w:r>
          </w:p>
        </w:tc>
      </w:tr>
      <w:tr w:rsidR="00311A52" w:rsidRPr="00954D0A" w14:paraId="148208D7" w14:textId="77777777" w:rsidTr="007C0B12">
        <w:trPr>
          <w:trHeight w:val="312"/>
        </w:trPr>
        <w:tc>
          <w:tcPr>
            <w:tcW w:w="851" w:type="dxa"/>
            <w:tcBorders>
              <w:top w:val="single" w:sz="4" w:space="0" w:color="000000"/>
              <w:left w:val="single" w:sz="4" w:space="0" w:color="000000"/>
              <w:bottom w:val="single" w:sz="4" w:space="0" w:color="000000"/>
              <w:right w:val="single" w:sz="4" w:space="0" w:color="000000"/>
            </w:tcBorders>
          </w:tcPr>
          <w:p w14:paraId="759630D2" w14:textId="2FC33239" w:rsidR="00311A52" w:rsidRPr="00954D0A" w:rsidRDefault="00311A52" w:rsidP="00311A52">
            <w:pPr>
              <w:spacing w:before="20" w:after="20" w:line="259" w:lineRule="auto"/>
              <w:jc w:val="center"/>
              <w:rPr>
                <w:rFonts w:ascii="Arial" w:eastAsiaTheme="minorHAnsi" w:hAnsi="Arial" w:cs="Arial"/>
                <w:color w:val="000000" w:themeColor="text1"/>
              </w:rPr>
            </w:pPr>
            <w:r>
              <w:rPr>
                <w:rFonts w:ascii="Arial" w:eastAsiaTheme="minorHAnsi" w:hAnsi="Arial" w:cs="Arial"/>
                <w:color w:val="000000" w:themeColor="text1"/>
              </w:rPr>
              <w:t>2.</w:t>
            </w:r>
          </w:p>
        </w:tc>
        <w:tc>
          <w:tcPr>
            <w:tcW w:w="9497" w:type="dxa"/>
            <w:tcBorders>
              <w:top w:val="single" w:sz="4" w:space="0" w:color="000000"/>
              <w:left w:val="single" w:sz="4" w:space="0" w:color="000000"/>
              <w:bottom w:val="single" w:sz="4" w:space="0" w:color="000000"/>
              <w:right w:val="single" w:sz="4" w:space="0" w:color="000000"/>
            </w:tcBorders>
          </w:tcPr>
          <w:p w14:paraId="1DDBCE32" w14:textId="283FA4C5" w:rsidR="00311A52" w:rsidRPr="00954D0A" w:rsidRDefault="00311A52" w:rsidP="00311A52">
            <w:pPr>
              <w:spacing w:before="20" w:after="20" w:line="259" w:lineRule="auto"/>
              <w:rPr>
                <w:rFonts w:ascii="Arial" w:eastAsiaTheme="minorHAnsi" w:hAnsi="Arial" w:cs="Arial"/>
                <w:color w:val="000000" w:themeColor="text1"/>
              </w:rPr>
            </w:pPr>
            <w:r>
              <w:rPr>
                <w:rFonts w:ascii="Arial" w:hAnsi="Arial" w:cs="Arial"/>
              </w:rPr>
              <w:t>Nešiojamas dėklas</w:t>
            </w:r>
          </w:p>
        </w:tc>
      </w:tr>
      <w:tr w:rsidR="00311A52" w:rsidRPr="00954D0A" w14:paraId="0C4822D8" w14:textId="77777777" w:rsidTr="007C0B12">
        <w:trPr>
          <w:trHeight w:val="312"/>
        </w:trPr>
        <w:tc>
          <w:tcPr>
            <w:tcW w:w="851" w:type="dxa"/>
            <w:tcBorders>
              <w:top w:val="single" w:sz="4" w:space="0" w:color="000000"/>
              <w:left w:val="single" w:sz="4" w:space="0" w:color="000000"/>
              <w:bottom w:val="single" w:sz="4" w:space="0" w:color="000000"/>
              <w:right w:val="single" w:sz="4" w:space="0" w:color="000000"/>
            </w:tcBorders>
          </w:tcPr>
          <w:p w14:paraId="15BDBA51" w14:textId="05D2063B" w:rsidR="00311A52" w:rsidRPr="00954D0A" w:rsidRDefault="00311A52" w:rsidP="00311A52">
            <w:pPr>
              <w:spacing w:before="20" w:after="20"/>
              <w:jc w:val="center"/>
              <w:rPr>
                <w:rFonts w:ascii="Arial" w:hAnsi="Arial" w:cs="Arial"/>
                <w:color w:val="000000" w:themeColor="text1"/>
              </w:rPr>
            </w:pPr>
            <w:r>
              <w:rPr>
                <w:rFonts w:ascii="Arial" w:hAnsi="Arial" w:cs="Arial"/>
                <w:color w:val="000000" w:themeColor="text1"/>
              </w:rPr>
              <w:t>3.</w:t>
            </w:r>
          </w:p>
        </w:tc>
        <w:tc>
          <w:tcPr>
            <w:tcW w:w="9497" w:type="dxa"/>
            <w:tcBorders>
              <w:top w:val="single" w:sz="4" w:space="0" w:color="000000"/>
              <w:left w:val="single" w:sz="4" w:space="0" w:color="000000"/>
              <w:bottom w:val="single" w:sz="4" w:space="0" w:color="000000"/>
              <w:right w:val="single" w:sz="4" w:space="0" w:color="000000"/>
            </w:tcBorders>
          </w:tcPr>
          <w:p w14:paraId="2AA16262" w14:textId="31B89BB8" w:rsidR="00311A52" w:rsidRDefault="00311A52" w:rsidP="00311A52">
            <w:pPr>
              <w:spacing w:before="20" w:after="20"/>
              <w:rPr>
                <w:rFonts w:ascii="Arial" w:hAnsi="Arial" w:cs="Arial"/>
                <w:color w:val="000000" w:themeColor="text1"/>
              </w:rPr>
            </w:pPr>
            <w:r>
              <w:rPr>
                <w:rFonts w:ascii="Arial" w:hAnsi="Arial" w:cs="Arial"/>
              </w:rPr>
              <w:t>Stacionarus į</w:t>
            </w:r>
            <w:r w:rsidRPr="001A20BF">
              <w:rPr>
                <w:rFonts w:ascii="Arial" w:hAnsi="Arial" w:cs="Arial"/>
              </w:rPr>
              <w:t>krovimo dėklas su maitinimo adapteriu</w:t>
            </w:r>
          </w:p>
        </w:tc>
      </w:tr>
      <w:tr w:rsidR="00311A52" w:rsidRPr="00954D0A" w14:paraId="5706B32F" w14:textId="77777777" w:rsidTr="007C0B12">
        <w:trPr>
          <w:trHeight w:val="312"/>
        </w:trPr>
        <w:tc>
          <w:tcPr>
            <w:tcW w:w="851" w:type="dxa"/>
            <w:tcBorders>
              <w:top w:val="single" w:sz="4" w:space="0" w:color="000000"/>
              <w:left w:val="single" w:sz="4" w:space="0" w:color="000000"/>
              <w:bottom w:val="single" w:sz="4" w:space="0" w:color="000000"/>
              <w:right w:val="single" w:sz="4" w:space="0" w:color="000000"/>
            </w:tcBorders>
          </w:tcPr>
          <w:p w14:paraId="466D78C2" w14:textId="3CC2AC1D" w:rsidR="00311A52" w:rsidRPr="00954D0A" w:rsidRDefault="00311A52" w:rsidP="00311A52">
            <w:pPr>
              <w:spacing w:before="20" w:after="20"/>
              <w:jc w:val="center"/>
              <w:rPr>
                <w:rFonts w:ascii="Arial" w:hAnsi="Arial" w:cs="Arial"/>
                <w:color w:val="000000" w:themeColor="text1"/>
              </w:rPr>
            </w:pPr>
            <w:r>
              <w:rPr>
                <w:rFonts w:ascii="Arial" w:hAnsi="Arial" w:cs="Arial"/>
                <w:color w:val="000000" w:themeColor="text1"/>
              </w:rPr>
              <w:t>4.</w:t>
            </w:r>
          </w:p>
        </w:tc>
        <w:tc>
          <w:tcPr>
            <w:tcW w:w="9497" w:type="dxa"/>
            <w:tcBorders>
              <w:top w:val="single" w:sz="4" w:space="0" w:color="000000"/>
              <w:left w:val="single" w:sz="4" w:space="0" w:color="000000"/>
              <w:bottom w:val="single" w:sz="4" w:space="0" w:color="000000"/>
              <w:right w:val="single" w:sz="4" w:space="0" w:color="000000"/>
            </w:tcBorders>
          </w:tcPr>
          <w:p w14:paraId="70BE7E78" w14:textId="6FDD95A9" w:rsidR="00311A52" w:rsidRDefault="00311A52" w:rsidP="00311A52">
            <w:pPr>
              <w:spacing w:before="20" w:after="20"/>
              <w:rPr>
                <w:rFonts w:ascii="Arial" w:hAnsi="Arial" w:cs="Arial"/>
                <w:color w:val="000000" w:themeColor="text1"/>
              </w:rPr>
            </w:pPr>
            <w:r w:rsidRPr="00682330">
              <w:rPr>
                <w:rFonts w:ascii="Arial" w:hAnsi="Arial" w:cs="Arial"/>
              </w:rPr>
              <w:t>Lankstas</w:t>
            </w:r>
          </w:p>
        </w:tc>
      </w:tr>
      <w:tr w:rsidR="00311A52" w:rsidRPr="00954D0A" w14:paraId="726F6223" w14:textId="77777777" w:rsidTr="007C0B12">
        <w:trPr>
          <w:trHeight w:val="312"/>
        </w:trPr>
        <w:tc>
          <w:tcPr>
            <w:tcW w:w="851" w:type="dxa"/>
            <w:tcBorders>
              <w:top w:val="single" w:sz="4" w:space="0" w:color="000000"/>
              <w:left w:val="single" w:sz="4" w:space="0" w:color="000000"/>
              <w:bottom w:val="single" w:sz="4" w:space="0" w:color="000000"/>
              <w:right w:val="single" w:sz="4" w:space="0" w:color="000000"/>
            </w:tcBorders>
          </w:tcPr>
          <w:p w14:paraId="1614FCEB" w14:textId="3E313AD8" w:rsidR="00311A52" w:rsidRPr="00954D0A" w:rsidRDefault="00311A52" w:rsidP="00311A52">
            <w:pPr>
              <w:spacing w:before="20" w:after="20"/>
              <w:jc w:val="center"/>
              <w:rPr>
                <w:rFonts w:ascii="Arial" w:hAnsi="Arial" w:cs="Arial"/>
                <w:color w:val="000000" w:themeColor="text1"/>
              </w:rPr>
            </w:pPr>
            <w:r>
              <w:rPr>
                <w:rFonts w:ascii="Arial" w:hAnsi="Arial" w:cs="Arial"/>
                <w:color w:val="000000" w:themeColor="text1"/>
              </w:rPr>
              <w:t>5.</w:t>
            </w:r>
          </w:p>
        </w:tc>
        <w:tc>
          <w:tcPr>
            <w:tcW w:w="9497" w:type="dxa"/>
            <w:tcBorders>
              <w:top w:val="single" w:sz="4" w:space="0" w:color="000000"/>
              <w:left w:val="single" w:sz="4" w:space="0" w:color="000000"/>
              <w:bottom w:val="single" w:sz="4" w:space="0" w:color="000000"/>
              <w:right w:val="single" w:sz="4" w:space="0" w:color="000000"/>
            </w:tcBorders>
          </w:tcPr>
          <w:p w14:paraId="3E37817D" w14:textId="22C36B75" w:rsidR="00311A52" w:rsidRDefault="00311A52" w:rsidP="00311A52">
            <w:pPr>
              <w:spacing w:before="20" w:after="20"/>
              <w:rPr>
                <w:rFonts w:ascii="Arial" w:hAnsi="Arial" w:cs="Arial"/>
                <w:color w:val="000000" w:themeColor="text1"/>
              </w:rPr>
            </w:pPr>
            <w:r w:rsidRPr="00E81D56">
              <w:rPr>
                <w:rFonts w:ascii="Arial" w:hAnsi="Arial" w:cs="Arial"/>
              </w:rPr>
              <w:t>Įtampos keitiklis</w:t>
            </w:r>
          </w:p>
        </w:tc>
      </w:tr>
      <w:tr w:rsidR="00311A52" w:rsidRPr="00954D0A" w14:paraId="6BB68F28" w14:textId="77777777" w:rsidTr="007C0B12">
        <w:trPr>
          <w:trHeight w:val="312"/>
        </w:trPr>
        <w:tc>
          <w:tcPr>
            <w:tcW w:w="851" w:type="dxa"/>
            <w:tcBorders>
              <w:top w:val="single" w:sz="4" w:space="0" w:color="000000"/>
              <w:left w:val="single" w:sz="4" w:space="0" w:color="000000"/>
              <w:bottom w:val="single" w:sz="4" w:space="0" w:color="000000"/>
              <w:right w:val="single" w:sz="4" w:space="0" w:color="000000"/>
            </w:tcBorders>
          </w:tcPr>
          <w:p w14:paraId="48F584F7" w14:textId="41B02B25" w:rsidR="00311A52" w:rsidRDefault="00311A52" w:rsidP="00311A52">
            <w:pPr>
              <w:spacing w:before="20" w:after="20"/>
              <w:jc w:val="center"/>
              <w:rPr>
                <w:rFonts w:ascii="Arial" w:hAnsi="Arial" w:cs="Arial"/>
                <w:color w:val="000000" w:themeColor="text1"/>
              </w:rPr>
            </w:pPr>
            <w:r>
              <w:rPr>
                <w:rFonts w:ascii="Arial" w:hAnsi="Arial" w:cs="Arial"/>
                <w:color w:val="000000" w:themeColor="text1"/>
              </w:rPr>
              <w:t>6.</w:t>
            </w:r>
          </w:p>
        </w:tc>
        <w:tc>
          <w:tcPr>
            <w:tcW w:w="9497" w:type="dxa"/>
            <w:tcBorders>
              <w:top w:val="single" w:sz="4" w:space="0" w:color="000000"/>
              <w:left w:val="single" w:sz="4" w:space="0" w:color="000000"/>
              <w:bottom w:val="single" w:sz="4" w:space="0" w:color="000000"/>
              <w:right w:val="single" w:sz="4" w:space="0" w:color="000000"/>
            </w:tcBorders>
          </w:tcPr>
          <w:p w14:paraId="0DFADB2A" w14:textId="3DFE331B" w:rsidR="00311A52" w:rsidRPr="007C08FD" w:rsidRDefault="00311A52" w:rsidP="00311A52">
            <w:pPr>
              <w:spacing w:before="20" w:after="20"/>
              <w:rPr>
                <w:rFonts w:ascii="Arial" w:hAnsi="Arial" w:cs="Arial"/>
                <w:color w:val="000000" w:themeColor="text1"/>
              </w:rPr>
            </w:pPr>
            <w:r w:rsidRPr="00F9737D">
              <w:rPr>
                <w:rFonts w:ascii="Arial" w:hAnsi="Arial" w:cs="Arial"/>
              </w:rPr>
              <w:t>Ekrano apsauga</w:t>
            </w:r>
          </w:p>
        </w:tc>
      </w:tr>
    </w:tbl>
    <w:p w14:paraId="34B59781" w14:textId="77777777" w:rsidR="00830E68" w:rsidRDefault="00830E68" w:rsidP="00BD4CDE">
      <w:pPr>
        <w:spacing w:after="0"/>
        <w:rPr>
          <w:rFonts w:ascii="Arial" w:hAnsi="Arial" w:cs="Arial"/>
          <w:color w:val="FF0000"/>
          <w:sz w:val="20"/>
          <w:szCs w:val="20"/>
        </w:rPr>
      </w:pPr>
    </w:p>
    <w:p w14:paraId="6983371C" w14:textId="5B96739B" w:rsidR="0032677C"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3" w:name="_Hlk172615257"/>
      <w:r w:rsidRPr="00EA21EC">
        <w:rPr>
          <w:rFonts w:ascii="Arial" w:hAnsi="Arial" w:cs="Arial"/>
          <w:b/>
          <w:bCs/>
          <w:color w:val="auto"/>
          <w:sz w:val="20"/>
          <w:szCs w:val="20"/>
          <w:lang w:val="lt-LT"/>
        </w:rPr>
        <w:t>Bendrieji reikalavimai:</w:t>
      </w:r>
    </w:p>
    <w:p w14:paraId="6EA8233C" w14:textId="24BDDEA6" w:rsidR="00AD1A41"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4" w:name="_Hlk172615399"/>
      <w:bookmarkEnd w:id="3"/>
      <w:r w:rsidRPr="00AD1A41">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Pr>
          <w:rFonts w:ascii="Arial" w:hAnsi="Arial" w:cs="Arial"/>
          <w:color w:val="auto"/>
          <w:sz w:val="20"/>
          <w:szCs w:val="20"/>
          <w:lang w:val="lt-LT"/>
        </w:rPr>
        <w:t xml:space="preserve">ir </w:t>
      </w:r>
      <w:r w:rsidRPr="00AD1A41">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3626946D" w:rsidR="0095764D"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w:t>
      </w:r>
      <w:proofErr w:type="spellStart"/>
      <w:r w:rsidRPr="00AD1A41">
        <w:rPr>
          <w:rFonts w:ascii="Arial" w:hAnsi="Arial" w:cs="Arial"/>
          <w:color w:val="auto"/>
          <w:sz w:val="20"/>
          <w:szCs w:val="20"/>
          <w:lang w:val="lt-LT"/>
        </w:rPr>
        <w:t>t.y</w:t>
      </w:r>
      <w:proofErr w:type="spellEnd"/>
      <w:r w:rsidRPr="00AD1A41">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w:t>
      </w:r>
      <w:r w:rsidR="00EF0613">
        <w:rPr>
          <w:rFonts w:ascii="Arial" w:hAnsi="Arial" w:cs="Arial"/>
          <w:color w:val="auto"/>
          <w:sz w:val="20"/>
          <w:szCs w:val="20"/>
          <w:lang w:val="lt-LT"/>
        </w:rPr>
        <w:t>,</w:t>
      </w:r>
      <w:r w:rsidRPr="00AD1A41">
        <w:rPr>
          <w:rFonts w:ascii="Arial" w:hAnsi="Arial" w:cs="Arial"/>
          <w:color w:val="auto"/>
          <w:sz w:val="20"/>
          <w:szCs w:val="20"/>
          <w:lang w:val="lt-LT"/>
        </w:rPr>
        <w:t xml:space="preserve"> bet neapsiribojant išvardintais):</w:t>
      </w:r>
    </w:p>
    <w:p w14:paraId="3433B7AD"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neatliekant papildomų sąveikaujančių elementų pakeitimų;</w:t>
      </w:r>
    </w:p>
    <w:p w14:paraId="3F1A3C98"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numatytas tarnavimo laikotarpis nėra  trumpesnis;</w:t>
      </w:r>
    </w:p>
    <w:p w14:paraId="27974894" w14:textId="6B8CEF7E" w:rsidR="00AD1A41"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05E82A85" w14:textId="1CB3DC3E" w:rsidR="00AD1A41" w:rsidRDefault="00AD1A41"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5" w:name="_Hlk172615424"/>
      <w:bookmarkEnd w:id="4"/>
      <w:r w:rsidRPr="21D6FCA7">
        <w:rPr>
          <w:rFonts w:ascii="Arial" w:hAnsi="Arial" w:cs="Arial"/>
          <w:color w:val="auto"/>
          <w:sz w:val="20"/>
          <w:szCs w:val="20"/>
          <w:lang w:val="lt-LT"/>
        </w:rPr>
        <w:t>Prekės turi būti naujos, nenaudotos, be fizinių ar funkcinių defektų</w:t>
      </w:r>
      <w:r w:rsidR="00410665" w:rsidRPr="21D6FCA7">
        <w:rPr>
          <w:rFonts w:ascii="Arial" w:hAnsi="Arial" w:cs="Arial"/>
          <w:color w:val="auto"/>
          <w:sz w:val="20"/>
          <w:szCs w:val="20"/>
          <w:lang w:val="lt-LT"/>
        </w:rPr>
        <w:t>.</w:t>
      </w:r>
    </w:p>
    <w:p w14:paraId="44D85E76" w14:textId="061FBD71" w:rsidR="67F23EF8" w:rsidRDefault="67F23EF8"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78747323">
        <w:rPr>
          <w:rFonts w:ascii="Arial" w:hAnsi="Arial" w:cs="Arial"/>
          <w:color w:val="auto"/>
          <w:sz w:val="20"/>
          <w:szCs w:val="20"/>
          <w:lang w:val="lt-LT"/>
        </w:rPr>
        <w:t>Prekės (įskaitant jų gamintojus) turi nekelti grėsmės nacionaliniam saugumui, kaip tai nurodyta Pirkimo dokumentuose.</w:t>
      </w:r>
    </w:p>
    <w:p w14:paraId="29C8BEE0" w14:textId="12B79D87" w:rsidR="00E25961" w:rsidRPr="00074648" w:rsidRDefault="00AD1A41" w:rsidP="00074648">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 xml:space="preserve">Gamintojo </w:t>
      </w:r>
      <w:r w:rsidRPr="002944DC">
        <w:rPr>
          <w:rFonts w:ascii="Arial" w:hAnsi="Arial" w:cs="Arial"/>
          <w:color w:val="000000" w:themeColor="text1"/>
          <w:sz w:val="20"/>
          <w:szCs w:val="20"/>
          <w:lang w:val="lt-LT"/>
        </w:rPr>
        <w:t xml:space="preserve">garantuojamas </w:t>
      </w:r>
      <w:r w:rsidR="002944DC" w:rsidRPr="00305AEE">
        <w:rPr>
          <w:rFonts w:ascii="Arial" w:hAnsi="Arial" w:cs="Arial"/>
          <w:b/>
          <w:bCs/>
          <w:color w:val="000000" w:themeColor="text1"/>
          <w:sz w:val="20"/>
          <w:szCs w:val="20"/>
          <w:lang w:val="lt-LT"/>
        </w:rPr>
        <w:t>36</w:t>
      </w:r>
      <w:r w:rsidRPr="00305AEE">
        <w:rPr>
          <w:rFonts w:ascii="Arial" w:hAnsi="Arial" w:cs="Arial"/>
          <w:color w:val="000000" w:themeColor="text1"/>
          <w:sz w:val="20"/>
          <w:szCs w:val="20"/>
          <w:lang w:val="lt-LT"/>
        </w:rPr>
        <w:t xml:space="preserve"> mėn</w:t>
      </w:r>
      <w:r w:rsidRPr="00305AEE">
        <w:rPr>
          <w:rFonts w:ascii="Arial" w:hAnsi="Arial" w:cs="Arial"/>
          <w:color w:val="auto"/>
          <w:sz w:val="20"/>
          <w:szCs w:val="20"/>
          <w:lang w:val="lt-LT"/>
        </w:rPr>
        <w:t>. garantinis</w:t>
      </w:r>
      <w:r w:rsidRPr="00AD1A41">
        <w:rPr>
          <w:rFonts w:ascii="Arial" w:hAnsi="Arial" w:cs="Arial"/>
          <w:color w:val="auto"/>
          <w:sz w:val="20"/>
          <w:szCs w:val="20"/>
          <w:lang w:val="lt-LT"/>
        </w:rPr>
        <w:t xml:space="preserve"> aptarnavimas nuo prekės priėmimo – perdavimo akto pasirašymo.</w:t>
      </w:r>
      <w:bookmarkEnd w:id="5"/>
    </w:p>
    <w:p w14:paraId="23AC0029" w14:textId="3E0B54A7" w:rsidR="00DA7D5B" w:rsidRPr="003D7163" w:rsidRDefault="001950FC" w:rsidP="00BD4CDE">
      <w:pPr>
        <w:spacing w:after="0"/>
        <w:rPr>
          <w:rFonts w:ascii="Arial" w:hAnsi="Arial" w:cs="Arial"/>
          <w:b/>
          <w:bCs/>
          <w:sz w:val="20"/>
          <w:szCs w:val="20"/>
        </w:rPr>
      </w:pPr>
      <w:r>
        <w:rPr>
          <w:rFonts w:ascii="Arial" w:hAnsi="Arial" w:cs="Arial"/>
          <w:sz w:val="20"/>
          <w:szCs w:val="20"/>
        </w:rPr>
        <w:t>3</w:t>
      </w:r>
      <w:r w:rsidR="00DA7D5B" w:rsidRPr="003D7163">
        <w:rPr>
          <w:rFonts w:ascii="Arial" w:hAnsi="Arial" w:cs="Arial"/>
          <w:sz w:val="20"/>
          <w:szCs w:val="20"/>
        </w:rPr>
        <w:t>.2.</w:t>
      </w:r>
      <w:r w:rsidR="00DA7D5B">
        <w:rPr>
          <w:rFonts w:ascii="Arial" w:hAnsi="Arial" w:cs="Arial"/>
          <w:b/>
          <w:bCs/>
          <w:sz w:val="20"/>
          <w:szCs w:val="20"/>
        </w:rPr>
        <w:t xml:space="preserve">   </w:t>
      </w:r>
      <w:r w:rsidR="00DA7D5B" w:rsidRPr="00CE7777">
        <w:rPr>
          <w:rFonts w:ascii="Arial" w:hAnsi="Arial" w:cs="Arial"/>
          <w:b/>
          <w:bCs/>
          <w:sz w:val="20"/>
          <w:szCs w:val="20"/>
        </w:rPr>
        <w:t>Techniniai reikalavimai</w:t>
      </w:r>
      <w:r w:rsidR="002944DC">
        <w:rPr>
          <w:rFonts w:ascii="Arial" w:hAnsi="Arial" w:cs="Arial"/>
          <w:b/>
          <w:bCs/>
          <w:sz w:val="20"/>
          <w:szCs w:val="20"/>
        </w:rPr>
        <w:t>:</w:t>
      </w:r>
    </w:p>
    <w:tbl>
      <w:tblPr>
        <w:tblStyle w:val="TableGrid"/>
        <w:tblW w:w="10354" w:type="dxa"/>
        <w:tblLook w:val="04A0" w:firstRow="1" w:lastRow="0" w:firstColumn="1" w:lastColumn="0" w:noHBand="0" w:noVBand="1"/>
      </w:tblPr>
      <w:tblGrid>
        <w:gridCol w:w="562"/>
        <w:gridCol w:w="4962"/>
        <w:gridCol w:w="4821"/>
        <w:gridCol w:w="9"/>
      </w:tblGrid>
      <w:tr w:rsidR="00DA7D5B" w:rsidRPr="00A31923" w14:paraId="2C4A6493" w14:textId="77777777" w:rsidTr="00074648">
        <w:trPr>
          <w:gridAfter w:val="1"/>
          <w:wAfter w:w="9" w:type="dxa"/>
        </w:trPr>
        <w:tc>
          <w:tcPr>
            <w:tcW w:w="562" w:type="dxa"/>
          </w:tcPr>
          <w:p w14:paraId="188EE0EA" w14:textId="77777777" w:rsidR="00DA7D5B" w:rsidRPr="00A31923" w:rsidRDefault="00DA7D5B" w:rsidP="00BD4CDE">
            <w:pPr>
              <w:spacing w:line="259" w:lineRule="auto"/>
              <w:rPr>
                <w:rFonts w:ascii="Arial" w:hAnsi="Arial" w:cs="Arial"/>
                <w:b/>
                <w:bCs/>
                <w:sz w:val="20"/>
                <w:szCs w:val="20"/>
              </w:rPr>
            </w:pPr>
            <w:r w:rsidRPr="00A31923">
              <w:rPr>
                <w:rFonts w:ascii="Arial" w:hAnsi="Arial" w:cs="Arial"/>
                <w:b/>
                <w:bCs/>
                <w:sz w:val="20"/>
                <w:szCs w:val="20"/>
              </w:rPr>
              <w:t>Eil. Nr.</w:t>
            </w:r>
          </w:p>
        </w:tc>
        <w:tc>
          <w:tcPr>
            <w:tcW w:w="4962" w:type="dxa"/>
            <w:vAlign w:val="center"/>
          </w:tcPr>
          <w:p w14:paraId="3C573771" w14:textId="77777777" w:rsidR="00DA7D5B" w:rsidRPr="00A31923" w:rsidRDefault="00DA7D5B" w:rsidP="00BD4CDE">
            <w:pPr>
              <w:spacing w:line="259" w:lineRule="auto"/>
              <w:rPr>
                <w:rFonts w:ascii="Arial" w:hAnsi="Arial" w:cs="Arial"/>
                <w:b/>
                <w:bCs/>
                <w:sz w:val="20"/>
                <w:szCs w:val="20"/>
              </w:rPr>
            </w:pPr>
            <w:r w:rsidRPr="00A31923">
              <w:rPr>
                <w:rFonts w:ascii="Arial" w:hAnsi="Arial" w:cs="Arial"/>
                <w:b/>
                <w:bCs/>
                <w:sz w:val="20"/>
                <w:szCs w:val="20"/>
              </w:rPr>
              <w:t>Techniniai ir funkciniai reikalavimai</w:t>
            </w:r>
          </w:p>
        </w:tc>
        <w:tc>
          <w:tcPr>
            <w:tcW w:w="4821" w:type="dxa"/>
            <w:vAlign w:val="center"/>
          </w:tcPr>
          <w:p w14:paraId="78F6B9FF" w14:textId="77777777" w:rsidR="00DA7D5B" w:rsidRPr="00A31923" w:rsidRDefault="00DA7D5B" w:rsidP="00BD4CDE">
            <w:pPr>
              <w:spacing w:line="259" w:lineRule="auto"/>
              <w:rPr>
                <w:rFonts w:ascii="Arial" w:hAnsi="Arial" w:cs="Arial"/>
                <w:b/>
                <w:bCs/>
                <w:sz w:val="20"/>
                <w:szCs w:val="20"/>
                <w:u w:val="double"/>
              </w:rPr>
            </w:pPr>
            <w:r w:rsidRPr="00A31923">
              <w:rPr>
                <w:rFonts w:ascii="Arial" w:hAnsi="Arial" w:cs="Arial"/>
                <w:b/>
                <w:bCs/>
                <w:sz w:val="20"/>
                <w:szCs w:val="20"/>
              </w:rPr>
              <w:t>Dydis, sąlyga</w:t>
            </w:r>
          </w:p>
        </w:tc>
      </w:tr>
      <w:tr w:rsidR="00DA7D5B" w:rsidRPr="00A31923" w14:paraId="6DA19407" w14:textId="77777777">
        <w:tc>
          <w:tcPr>
            <w:tcW w:w="10354" w:type="dxa"/>
            <w:gridSpan w:val="4"/>
            <w:shd w:val="clear" w:color="auto" w:fill="D5DCE4" w:themeFill="text2" w:themeFillTint="33"/>
          </w:tcPr>
          <w:p w14:paraId="3D011579" w14:textId="3CFD0FF8" w:rsidR="00DA7D5B" w:rsidRPr="00A31923" w:rsidRDefault="0083375F" w:rsidP="00BD4CDE">
            <w:pPr>
              <w:pStyle w:val="ListParagraph"/>
              <w:numPr>
                <w:ilvl w:val="0"/>
                <w:numId w:val="44"/>
              </w:numPr>
              <w:spacing w:after="0" w:line="259" w:lineRule="auto"/>
              <w:ind w:left="316" w:hanging="316"/>
              <w:rPr>
                <w:rFonts w:ascii="Arial" w:hAnsi="Arial" w:cs="Arial"/>
                <w:b/>
                <w:bCs/>
                <w:sz w:val="20"/>
                <w:szCs w:val="20"/>
                <w:lang w:val="lt-LT"/>
              </w:rPr>
            </w:pPr>
            <w:r w:rsidRPr="00A31923">
              <w:rPr>
                <w:rFonts w:ascii="Arial" w:hAnsi="Arial" w:cs="Arial"/>
                <w:b/>
                <w:bCs/>
                <w:color w:val="000000" w:themeColor="text1"/>
                <w:sz w:val="20"/>
                <w:szCs w:val="20"/>
                <w:lang w:val="lt-LT"/>
              </w:rPr>
              <w:t>Planšetinis kompiuteris</w:t>
            </w:r>
          </w:p>
        </w:tc>
      </w:tr>
      <w:tr w:rsidR="00DA7D5B" w:rsidRPr="00A31923" w14:paraId="2D9F60F7" w14:textId="77777777" w:rsidTr="00074648">
        <w:trPr>
          <w:gridAfter w:val="1"/>
          <w:wAfter w:w="9" w:type="dxa"/>
        </w:trPr>
        <w:tc>
          <w:tcPr>
            <w:tcW w:w="562" w:type="dxa"/>
          </w:tcPr>
          <w:p w14:paraId="6AB8BEE9" w14:textId="77777777" w:rsidR="00DA7D5B" w:rsidRPr="00A31923" w:rsidRDefault="00DA7D5B" w:rsidP="00BD4CDE">
            <w:pPr>
              <w:pStyle w:val="ListParagraph"/>
              <w:numPr>
                <w:ilvl w:val="1"/>
                <w:numId w:val="43"/>
              </w:numPr>
              <w:spacing w:after="0" w:line="259" w:lineRule="auto"/>
              <w:ind w:left="316" w:hanging="335"/>
              <w:rPr>
                <w:rFonts w:ascii="Arial" w:hAnsi="Arial" w:cs="Arial"/>
                <w:sz w:val="20"/>
                <w:szCs w:val="20"/>
              </w:rPr>
            </w:pPr>
          </w:p>
        </w:tc>
        <w:tc>
          <w:tcPr>
            <w:tcW w:w="4962" w:type="dxa"/>
          </w:tcPr>
          <w:p w14:paraId="4C80DFEA" w14:textId="0EAC94E1" w:rsidR="00DA7D5B" w:rsidRPr="00A31923" w:rsidRDefault="008E0B6B" w:rsidP="00BD4CDE">
            <w:pPr>
              <w:spacing w:line="259" w:lineRule="auto"/>
              <w:rPr>
                <w:rFonts w:ascii="Arial" w:hAnsi="Arial" w:cs="Arial"/>
                <w:sz w:val="20"/>
                <w:szCs w:val="20"/>
              </w:rPr>
            </w:pPr>
            <w:r w:rsidRPr="00A31923">
              <w:rPr>
                <w:rFonts w:ascii="Arial" w:hAnsi="Arial" w:cs="Arial"/>
                <w:sz w:val="20"/>
                <w:szCs w:val="20"/>
              </w:rPr>
              <w:t>Procesorius</w:t>
            </w:r>
          </w:p>
        </w:tc>
        <w:tc>
          <w:tcPr>
            <w:tcW w:w="4821" w:type="dxa"/>
          </w:tcPr>
          <w:p w14:paraId="071AE3BC" w14:textId="38CF5C2C" w:rsidR="00DA7D5B" w:rsidRPr="00A31923" w:rsidRDefault="00476293" w:rsidP="00994CEE">
            <w:pPr>
              <w:spacing w:line="259" w:lineRule="auto"/>
              <w:jc w:val="both"/>
              <w:rPr>
                <w:rFonts w:ascii="Arial" w:hAnsi="Arial" w:cs="Arial"/>
                <w:sz w:val="20"/>
                <w:szCs w:val="20"/>
              </w:rPr>
            </w:pPr>
            <w:r w:rsidRPr="00A31923">
              <w:rPr>
                <w:rFonts w:ascii="Arial" w:hAnsi="Arial" w:cs="Arial"/>
                <w:sz w:val="20"/>
                <w:szCs w:val="20"/>
              </w:rPr>
              <w:t xml:space="preserve">Ne žemesnės nei aštuonių branduolių architektūros, turėti ne mažesnį kaip 1,8 GHz bazinį dažnį ir pasiekti bent 2,4 GHz arba didesnį </w:t>
            </w:r>
            <w:proofErr w:type="spellStart"/>
            <w:r w:rsidRPr="00A31923">
              <w:rPr>
                <w:rFonts w:ascii="Arial" w:hAnsi="Arial" w:cs="Arial"/>
                <w:sz w:val="20"/>
                <w:szCs w:val="20"/>
              </w:rPr>
              <w:t>turbo</w:t>
            </w:r>
            <w:proofErr w:type="spellEnd"/>
            <w:r w:rsidRPr="00A31923">
              <w:rPr>
                <w:rFonts w:ascii="Arial" w:hAnsi="Arial" w:cs="Arial"/>
                <w:sz w:val="20"/>
                <w:szCs w:val="20"/>
              </w:rPr>
              <w:t xml:space="preserve"> dažnį.</w:t>
            </w:r>
          </w:p>
        </w:tc>
      </w:tr>
      <w:tr w:rsidR="00DA7D5B" w:rsidRPr="00A31923" w14:paraId="4C863A87" w14:textId="77777777" w:rsidTr="00074648">
        <w:trPr>
          <w:gridAfter w:val="1"/>
          <w:wAfter w:w="9" w:type="dxa"/>
        </w:trPr>
        <w:tc>
          <w:tcPr>
            <w:tcW w:w="562" w:type="dxa"/>
          </w:tcPr>
          <w:p w14:paraId="5657AA03" w14:textId="77777777" w:rsidR="00DA7D5B" w:rsidRPr="00A31923" w:rsidRDefault="00DA7D5B"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7C221D76" w14:textId="2DF46E8A" w:rsidR="00DA7D5B" w:rsidRPr="00A31923" w:rsidRDefault="006C6581" w:rsidP="00BD4CDE">
            <w:pPr>
              <w:spacing w:line="259" w:lineRule="auto"/>
              <w:rPr>
                <w:rFonts w:ascii="Arial" w:hAnsi="Arial" w:cs="Arial"/>
                <w:sz w:val="20"/>
                <w:szCs w:val="20"/>
              </w:rPr>
            </w:pPr>
            <w:r w:rsidRPr="00A31923">
              <w:rPr>
                <w:rFonts w:ascii="Arial" w:hAnsi="Arial" w:cs="Arial"/>
                <w:sz w:val="20"/>
                <w:szCs w:val="20"/>
              </w:rPr>
              <w:t>Operatyvioji atmintis</w:t>
            </w:r>
          </w:p>
        </w:tc>
        <w:tc>
          <w:tcPr>
            <w:tcW w:w="4821" w:type="dxa"/>
          </w:tcPr>
          <w:p w14:paraId="43D1390B" w14:textId="401E7C66" w:rsidR="00DA7D5B" w:rsidRPr="00A31923" w:rsidRDefault="000B61EE" w:rsidP="00994CEE">
            <w:pPr>
              <w:spacing w:line="259" w:lineRule="auto"/>
              <w:jc w:val="both"/>
              <w:rPr>
                <w:rFonts w:ascii="Arial" w:hAnsi="Arial" w:cs="Arial"/>
                <w:sz w:val="20"/>
                <w:szCs w:val="20"/>
              </w:rPr>
            </w:pPr>
            <w:r w:rsidRPr="00A31923">
              <w:rPr>
                <w:rFonts w:ascii="Arial" w:hAnsi="Arial" w:cs="Arial"/>
                <w:sz w:val="20"/>
                <w:szCs w:val="20"/>
              </w:rPr>
              <w:t>Ne mažiau kaip 6 GB</w:t>
            </w:r>
            <w:r w:rsidR="005D65F2" w:rsidRPr="00A31923">
              <w:rPr>
                <w:rFonts w:ascii="Arial" w:hAnsi="Arial" w:cs="Arial"/>
                <w:sz w:val="20"/>
                <w:szCs w:val="20"/>
              </w:rPr>
              <w:t>.</w:t>
            </w:r>
          </w:p>
        </w:tc>
      </w:tr>
      <w:tr w:rsidR="00074648" w:rsidRPr="00A31923" w14:paraId="0146D629" w14:textId="77777777" w:rsidTr="00074648">
        <w:trPr>
          <w:gridAfter w:val="1"/>
          <w:wAfter w:w="9" w:type="dxa"/>
        </w:trPr>
        <w:tc>
          <w:tcPr>
            <w:tcW w:w="562" w:type="dxa"/>
          </w:tcPr>
          <w:p w14:paraId="26736895"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347FD560" w14:textId="58D41339" w:rsidR="00074648" w:rsidRPr="00A31923" w:rsidRDefault="000B61EE" w:rsidP="00BD4CDE">
            <w:pPr>
              <w:rPr>
                <w:rFonts w:ascii="Arial" w:hAnsi="Arial" w:cs="Arial"/>
                <w:sz w:val="20"/>
                <w:szCs w:val="20"/>
              </w:rPr>
            </w:pPr>
            <w:r w:rsidRPr="00A31923">
              <w:rPr>
                <w:rFonts w:ascii="Arial" w:hAnsi="Arial" w:cs="Arial"/>
                <w:sz w:val="20"/>
                <w:szCs w:val="20"/>
              </w:rPr>
              <w:t>Vidinė atmintis</w:t>
            </w:r>
          </w:p>
        </w:tc>
        <w:tc>
          <w:tcPr>
            <w:tcW w:w="4821" w:type="dxa"/>
          </w:tcPr>
          <w:p w14:paraId="27299506" w14:textId="1D7F6726" w:rsidR="00074648" w:rsidRPr="00A31923" w:rsidRDefault="00295EB8" w:rsidP="00994CEE">
            <w:pPr>
              <w:jc w:val="both"/>
              <w:rPr>
                <w:rFonts w:ascii="Arial" w:hAnsi="Arial" w:cs="Arial"/>
                <w:sz w:val="20"/>
                <w:szCs w:val="20"/>
              </w:rPr>
            </w:pPr>
            <w:r w:rsidRPr="00A31923">
              <w:rPr>
                <w:rFonts w:ascii="Arial" w:hAnsi="Arial" w:cs="Arial"/>
                <w:sz w:val="20"/>
                <w:szCs w:val="20"/>
              </w:rPr>
              <w:t xml:space="preserve">Ne mažiau kaip </w:t>
            </w:r>
            <w:r w:rsidR="000B61EE" w:rsidRPr="00A31923">
              <w:rPr>
                <w:rFonts w:ascii="Arial" w:hAnsi="Arial" w:cs="Arial"/>
                <w:sz w:val="20"/>
                <w:szCs w:val="20"/>
              </w:rPr>
              <w:t>128</w:t>
            </w:r>
            <w:r w:rsidRPr="00A31923">
              <w:rPr>
                <w:rFonts w:ascii="Arial" w:hAnsi="Arial" w:cs="Arial"/>
                <w:sz w:val="20"/>
                <w:szCs w:val="20"/>
              </w:rPr>
              <w:t xml:space="preserve"> GB (</w:t>
            </w:r>
            <w:r w:rsidR="009F20EE" w:rsidRPr="00A31923">
              <w:rPr>
                <w:rFonts w:ascii="Arial" w:hAnsi="Arial" w:cs="Arial"/>
                <w:sz w:val="20"/>
                <w:szCs w:val="20"/>
              </w:rPr>
              <w:t xml:space="preserve">Įrenginys turi turėti </w:t>
            </w:r>
            <w:proofErr w:type="spellStart"/>
            <w:r w:rsidR="009F20EE" w:rsidRPr="00A31923">
              <w:rPr>
                <w:rFonts w:ascii="Arial" w:hAnsi="Arial" w:cs="Arial"/>
                <w:sz w:val="20"/>
                <w:szCs w:val="20"/>
              </w:rPr>
              <w:t>MicroSD</w:t>
            </w:r>
            <w:proofErr w:type="spellEnd"/>
            <w:r w:rsidR="009F20EE" w:rsidRPr="00A31923">
              <w:rPr>
                <w:rFonts w:ascii="Arial" w:hAnsi="Arial" w:cs="Arial"/>
                <w:sz w:val="20"/>
                <w:szCs w:val="20"/>
              </w:rPr>
              <w:t xml:space="preserve"> atminties kortelių lizdą, leidžiantį išplėsti atmintį iki 2 TB)</w:t>
            </w:r>
            <w:r w:rsidR="005D65F2" w:rsidRPr="00A31923">
              <w:rPr>
                <w:rFonts w:ascii="Arial" w:hAnsi="Arial" w:cs="Arial"/>
                <w:sz w:val="20"/>
                <w:szCs w:val="20"/>
              </w:rPr>
              <w:t>.</w:t>
            </w:r>
          </w:p>
        </w:tc>
      </w:tr>
      <w:tr w:rsidR="00074648" w:rsidRPr="00A31923" w14:paraId="0B7A466D" w14:textId="77777777" w:rsidTr="00074648">
        <w:trPr>
          <w:gridAfter w:val="1"/>
          <w:wAfter w:w="9" w:type="dxa"/>
        </w:trPr>
        <w:tc>
          <w:tcPr>
            <w:tcW w:w="562" w:type="dxa"/>
          </w:tcPr>
          <w:p w14:paraId="1592813E"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3074F0A8" w14:textId="2BDC85D3" w:rsidR="00074648" w:rsidRPr="00A31923" w:rsidRDefault="005D65F2" w:rsidP="00BD4CDE">
            <w:pPr>
              <w:rPr>
                <w:rFonts w:ascii="Arial" w:hAnsi="Arial" w:cs="Arial"/>
                <w:sz w:val="20"/>
                <w:szCs w:val="20"/>
              </w:rPr>
            </w:pPr>
            <w:r w:rsidRPr="00A31923">
              <w:rPr>
                <w:rFonts w:ascii="Arial" w:hAnsi="Arial" w:cs="Arial"/>
                <w:sz w:val="20"/>
                <w:szCs w:val="20"/>
              </w:rPr>
              <w:t>Ekranas</w:t>
            </w:r>
          </w:p>
        </w:tc>
        <w:tc>
          <w:tcPr>
            <w:tcW w:w="4821" w:type="dxa"/>
          </w:tcPr>
          <w:p w14:paraId="114126CD" w14:textId="33A016E1" w:rsidR="00074648" w:rsidRPr="00A31923" w:rsidRDefault="00B95BAA" w:rsidP="00994CEE">
            <w:pPr>
              <w:jc w:val="both"/>
              <w:rPr>
                <w:rFonts w:ascii="Arial" w:hAnsi="Arial" w:cs="Arial"/>
                <w:sz w:val="20"/>
                <w:szCs w:val="20"/>
              </w:rPr>
            </w:pPr>
            <w:r w:rsidRPr="00A31923">
              <w:rPr>
                <w:rFonts w:ascii="Arial" w:hAnsi="Arial" w:cs="Arial"/>
                <w:sz w:val="20"/>
                <w:szCs w:val="20"/>
              </w:rPr>
              <w:t>Ne mažiau kaip</w:t>
            </w:r>
            <w:r w:rsidR="00A627C0" w:rsidRPr="00A31923">
              <w:rPr>
                <w:rFonts w:ascii="Arial" w:hAnsi="Arial" w:cs="Arial"/>
                <w:sz w:val="20"/>
                <w:szCs w:val="20"/>
              </w:rPr>
              <w:t xml:space="preserve"> 10.1" (≈255,4 mm), gali būti matuojamas kaip 255,4 mm stačiakampis arba 253,2 </w:t>
            </w:r>
            <w:r w:rsidR="00A627C0" w:rsidRPr="00A31923">
              <w:rPr>
                <w:rFonts w:ascii="Arial" w:hAnsi="Arial" w:cs="Arial"/>
                <w:sz w:val="20"/>
                <w:szCs w:val="20"/>
              </w:rPr>
              <w:lastRenderedPageBreak/>
              <w:t>mm su užapvalintais kampais, su ne mažesne kaip 1920×1200 (WUXGA) raiška, TFT technologija</w:t>
            </w:r>
            <w:r w:rsidR="00407690" w:rsidRPr="00A31923">
              <w:rPr>
                <w:rFonts w:ascii="Arial" w:hAnsi="Arial" w:cs="Arial"/>
                <w:sz w:val="20"/>
                <w:szCs w:val="20"/>
              </w:rPr>
              <w:t>.</w:t>
            </w:r>
          </w:p>
        </w:tc>
      </w:tr>
      <w:tr w:rsidR="00074648" w:rsidRPr="00A31923" w14:paraId="7C5E2E97" w14:textId="77777777" w:rsidTr="00074648">
        <w:trPr>
          <w:gridAfter w:val="1"/>
          <w:wAfter w:w="9" w:type="dxa"/>
        </w:trPr>
        <w:tc>
          <w:tcPr>
            <w:tcW w:w="562" w:type="dxa"/>
          </w:tcPr>
          <w:p w14:paraId="7BEBE5F4"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23E1C7D7" w14:textId="520A482D" w:rsidR="00074648" w:rsidRPr="00A31923" w:rsidRDefault="00407690" w:rsidP="00BD4CDE">
            <w:pPr>
              <w:rPr>
                <w:rFonts w:ascii="Arial" w:hAnsi="Arial" w:cs="Arial"/>
                <w:sz w:val="20"/>
                <w:szCs w:val="20"/>
              </w:rPr>
            </w:pPr>
            <w:r w:rsidRPr="00A31923">
              <w:rPr>
                <w:rFonts w:ascii="Arial" w:hAnsi="Arial" w:cs="Arial"/>
                <w:sz w:val="20"/>
                <w:szCs w:val="20"/>
              </w:rPr>
              <w:t>Vaizdo kamera</w:t>
            </w:r>
          </w:p>
        </w:tc>
        <w:tc>
          <w:tcPr>
            <w:tcW w:w="4821" w:type="dxa"/>
          </w:tcPr>
          <w:p w14:paraId="27BC42DF" w14:textId="3CD7D391" w:rsidR="00074648" w:rsidRPr="00A31923" w:rsidRDefault="001E4680" w:rsidP="00994CEE">
            <w:pPr>
              <w:jc w:val="both"/>
              <w:rPr>
                <w:rFonts w:ascii="Arial" w:hAnsi="Arial" w:cs="Arial"/>
                <w:sz w:val="20"/>
                <w:szCs w:val="20"/>
              </w:rPr>
            </w:pPr>
            <w:r w:rsidRPr="00A31923">
              <w:rPr>
                <w:rFonts w:ascii="Arial" w:hAnsi="Arial" w:cs="Arial"/>
                <w:sz w:val="20"/>
                <w:szCs w:val="20"/>
              </w:rPr>
              <w:t>Įrenginys turi turėti ne mažiau kaip dvi integruotas kameras: priekinę ne blogesnės nei 8 MP raiškos ir pagrindinę ne blogesnės nei 12 MP raiškos su automatiniu fokusavimu ir blykste</w:t>
            </w:r>
            <w:r w:rsidR="00994CEE" w:rsidRPr="00A31923">
              <w:rPr>
                <w:rFonts w:ascii="Arial" w:hAnsi="Arial" w:cs="Arial"/>
                <w:sz w:val="20"/>
                <w:szCs w:val="20"/>
              </w:rPr>
              <w:t>.</w:t>
            </w:r>
          </w:p>
        </w:tc>
      </w:tr>
      <w:tr w:rsidR="00074648" w:rsidRPr="00A31923" w14:paraId="1CBF2F7F" w14:textId="77777777" w:rsidTr="00074648">
        <w:trPr>
          <w:gridAfter w:val="1"/>
          <w:wAfter w:w="9" w:type="dxa"/>
        </w:trPr>
        <w:tc>
          <w:tcPr>
            <w:tcW w:w="562" w:type="dxa"/>
          </w:tcPr>
          <w:p w14:paraId="442E3EEE"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3D3115D7" w14:textId="23837692" w:rsidR="00074648" w:rsidRPr="00A31923" w:rsidRDefault="00994CEE" w:rsidP="00BD4CDE">
            <w:pPr>
              <w:rPr>
                <w:rFonts w:ascii="Arial" w:hAnsi="Arial" w:cs="Arial"/>
                <w:sz w:val="20"/>
                <w:szCs w:val="20"/>
              </w:rPr>
            </w:pPr>
            <w:r w:rsidRPr="00A31923">
              <w:rPr>
                <w:rFonts w:ascii="Arial" w:hAnsi="Arial" w:cs="Arial"/>
                <w:sz w:val="20"/>
                <w:szCs w:val="20"/>
              </w:rPr>
              <w:t>Bevielio ryšio technologijos</w:t>
            </w:r>
          </w:p>
        </w:tc>
        <w:tc>
          <w:tcPr>
            <w:tcW w:w="4821" w:type="dxa"/>
          </w:tcPr>
          <w:p w14:paraId="1F1FA9BB" w14:textId="55A20F91" w:rsidR="00074648" w:rsidRPr="00A31923" w:rsidRDefault="00E660CA" w:rsidP="000E3B5A">
            <w:pPr>
              <w:jc w:val="both"/>
              <w:rPr>
                <w:rFonts w:ascii="Arial" w:hAnsi="Arial" w:cs="Arial"/>
                <w:sz w:val="20"/>
                <w:szCs w:val="20"/>
              </w:rPr>
            </w:pPr>
            <w:r w:rsidRPr="00A31923">
              <w:rPr>
                <w:rFonts w:ascii="Arial" w:hAnsi="Arial" w:cs="Arial"/>
                <w:sz w:val="20"/>
                <w:szCs w:val="20"/>
              </w:rPr>
              <w:t xml:space="preserve">Įrenginys turi palaikyti dvi SIM korteles (reikalavimui įvykdyti gali būti naudojama ir viena fizinė SIM bei </w:t>
            </w:r>
            <w:proofErr w:type="spellStart"/>
            <w:r w:rsidRPr="00A31923">
              <w:rPr>
                <w:rFonts w:ascii="Arial" w:hAnsi="Arial" w:cs="Arial"/>
                <w:sz w:val="20"/>
                <w:szCs w:val="20"/>
              </w:rPr>
              <w:t>eSIM</w:t>
            </w:r>
            <w:proofErr w:type="spellEnd"/>
            <w:r w:rsidRPr="00A31923">
              <w:rPr>
                <w:rFonts w:ascii="Arial" w:hAnsi="Arial" w:cs="Arial"/>
                <w:sz w:val="20"/>
                <w:szCs w:val="20"/>
              </w:rPr>
              <w:t>) ir veikti ne blogiau kaip su 2G, 3G, 4G FDD/TDD LTE bei 5G Sub6 ryšio technologijomis.</w:t>
            </w:r>
          </w:p>
        </w:tc>
      </w:tr>
      <w:tr w:rsidR="00074648" w:rsidRPr="00A31923" w14:paraId="3E7B117F" w14:textId="77777777" w:rsidTr="00074648">
        <w:trPr>
          <w:gridAfter w:val="1"/>
          <w:wAfter w:w="9" w:type="dxa"/>
        </w:trPr>
        <w:tc>
          <w:tcPr>
            <w:tcW w:w="562" w:type="dxa"/>
          </w:tcPr>
          <w:p w14:paraId="6D8DD654"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75644162" w14:textId="77491843" w:rsidR="00074648" w:rsidRPr="00A31923" w:rsidRDefault="00DE592D" w:rsidP="00BD4CDE">
            <w:pPr>
              <w:rPr>
                <w:rFonts w:ascii="Arial" w:hAnsi="Arial" w:cs="Arial"/>
                <w:sz w:val="20"/>
                <w:szCs w:val="20"/>
              </w:rPr>
            </w:pPr>
            <w:r w:rsidRPr="00A31923">
              <w:rPr>
                <w:rFonts w:ascii="Arial" w:hAnsi="Arial" w:cs="Arial"/>
                <w:sz w:val="20"/>
                <w:szCs w:val="20"/>
              </w:rPr>
              <w:t>Prievadai</w:t>
            </w:r>
          </w:p>
        </w:tc>
        <w:tc>
          <w:tcPr>
            <w:tcW w:w="4821" w:type="dxa"/>
          </w:tcPr>
          <w:p w14:paraId="222D49F5" w14:textId="22C31F52" w:rsidR="00074648" w:rsidRPr="00A31923" w:rsidRDefault="000E3B5A" w:rsidP="000E3B5A">
            <w:pPr>
              <w:jc w:val="both"/>
              <w:rPr>
                <w:rFonts w:ascii="Arial" w:hAnsi="Arial" w:cs="Arial"/>
                <w:sz w:val="20"/>
                <w:szCs w:val="20"/>
              </w:rPr>
            </w:pPr>
            <w:r w:rsidRPr="00A31923">
              <w:rPr>
                <w:rFonts w:ascii="Arial" w:hAnsi="Arial" w:cs="Arial"/>
                <w:sz w:val="20"/>
                <w:szCs w:val="20"/>
              </w:rPr>
              <w:t>Galimos jungtys per sąsajų kartotuvą – USB Type-C</w:t>
            </w:r>
          </w:p>
        </w:tc>
      </w:tr>
      <w:tr w:rsidR="00074648" w:rsidRPr="00A31923" w14:paraId="0F2A40A5" w14:textId="77777777" w:rsidTr="00074648">
        <w:trPr>
          <w:gridAfter w:val="1"/>
          <w:wAfter w:w="9" w:type="dxa"/>
        </w:trPr>
        <w:tc>
          <w:tcPr>
            <w:tcW w:w="562" w:type="dxa"/>
          </w:tcPr>
          <w:p w14:paraId="125B18A5"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4BCD2DCF" w14:textId="2AC4A016" w:rsidR="00074648" w:rsidRPr="00A31923" w:rsidRDefault="007B78C8" w:rsidP="00BD4CDE">
            <w:pPr>
              <w:rPr>
                <w:rFonts w:ascii="Arial" w:hAnsi="Arial" w:cs="Arial"/>
                <w:sz w:val="20"/>
                <w:szCs w:val="20"/>
              </w:rPr>
            </w:pPr>
            <w:r w:rsidRPr="00A31923">
              <w:rPr>
                <w:rFonts w:ascii="Arial" w:hAnsi="Arial" w:cs="Arial"/>
                <w:sz w:val="20"/>
                <w:szCs w:val="20"/>
              </w:rPr>
              <w:t>Naudotojo</w:t>
            </w:r>
            <w:r w:rsidR="00A7743D" w:rsidRPr="00A31923">
              <w:rPr>
                <w:rFonts w:ascii="Arial" w:hAnsi="Arial" w:cs="Arial"/>
                <w:sz w:val="20"/>
                <w:szCs w:val="20"/>
              </w:rPr>
              <w:t xml:space="preserve"> autentifikavimas</w:t>
            </w:r>
          </w:p>
        </w:tc>
        <w:tc>
          <w:tcPr>
            <w:tcW w:w="4821" w:type="dxa"/>
          </w:tcPr>
          <w:p w14:paraId="19633D10" w14:textId="62CE4E5F" w:rsidR="00074648" w:rsidRPr="00A31923" w:rsidRDefault="00DA39D9" w:rsidP="00AA7334">
            <w:pPr>
              <w:jc w:val="both"/>
              <w:rPr>
                <w:rFonts w:ascii="Arial" w:hAnsi="Arial" w:cs="Arial"/>
                <w:sz w:val="20"/>
                <w:szCs w:val="20"/>
              </w:rPr>
            </w:pPr>
            <w:r w:rsidRPr="00A31923">
              <w:rPr>
                <w:rFonts w:ascii="Arial" w:hAnsi="Arial" w:cs="Arial"/>
                <w:sz w:val="20"/>
                <w:szCs w:val="20"/>
              </w:rPr>
              <w:t>Įrenginys turi būti aprūpintas „</w:t>
            </w:r>
            <w:proofErr w:type="spellStart"/>
            <w:r w:rsidRPr="00A31923">
              <w:rPr>
                <w:rFonts w:ascii="Arial" w:hAnsi="Arial" w:cs="Arial"/>
                <w:sz w:val="20"/>
                <w:szCs w:val="20"/>
              </w:rPr>
              <w:t>Face</w:t>
            </w:r>
            <w:proofErr w:type="spellEnd"/>
            <w:r w:rsidRPr="00A31923">
              <w:rPr>
                <w:rFonts w:ascii="Arial" w:hAnsi="Arial" w:cs="Arial"/>
                <w:sz w:val="20"/>
                <w:szCs w:val="20"/>
              </w:rPr>
              <w:t xml:space="preserve"> </w:t>
            </w:r>
            <w:proofErr w:type="spellStart"/>
            <w:r w:rsidRPr="00A31923">
              <w:rPr>
                <w:rFonts w:ascii="Arial" w:hAnsi="Arial" w:cs="Arial"/>
                <w:sz w:val="20"/>
                <w:szCs w:val="20"/>
              </w:rPr>
              <w:t>Recognition</w:t>
            </w:r>
            <w:proofErr w:type="spellEnd"/>
            <w:r w:rsidRPr="00A31923">
              <w:rPr>
                <w:rFonts w:ascii="Arial" w:hAnsi="Arial" w:cs="Arial"/>
                <w:sz w:val="20"/>
                <w:szCs w:val="20"/>
              </w:rPr>
              <w:t>“, arba „</w:t>
            </w:r>
            <w:proofErr w:type="spellStart"/>
            <w:r w:rsidRPr="00A31923">
              <w:rPr>
                <w:rFonts w:ascii="Arial" w:hAnsi="Arial" w:cs="Arial"/>
                <w:sz w:val="20"/>
                <w:szCs w:val="20"/>
              </w:rPr>
              <w:t>Fingerprint</w:t>
            </w:r>
            <w:proofErr w:type="spellEnd"/>
            <w:r w:rsidRPr="00A31923">
              <w:rPr>
                <w:rFonts w:ascii="Arial" w:hAnsi="Arial" w:cs="Arial"/>
                <w:sz w:val="20"/>
                <w:szCs w:val="20"/>
              </w:rPr>
              <w:t>“ arba lygiavertėmis biometrinėmis technologijomis, leidžiančiomis naudotojui atrakinti įrenginį neįvedant PIN kodo.</w:t>
            </w:r>
          </w:p>
        </w:tc>
      </w:tr>
      <w:tr w:rsidR="00074648" w:rsidRPr="00A31923" w14:paraId="1CCA0110" w14:textId="77777777" w:rsidTr="00074648">
        <w:trPr>
          <w:gridAfter w:val="1"/>
          <w:wAfter w:w="9" w:type="dxa"/>
        </w:trPr>
        <w:tc>
          <w:tcPr>
            <w:tcW w:w="562" w:type="dxa"/>
          </w:tcPr>
          <w:p w14:paraId="4EEDB0FE"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0FABEBA6" w14:textId="7EDF1BA8" w:rsidR="00074648" w:rsidRPr="00A31923" w:rsidRDefault="0039095D" w:rsidP="00BD4CDE">
            <w:pPr>
              <w:rPr>
                <w:rFonts w:ascii="Arial" w:hAnsi="Arial" w:cs="Arial"/>
                <w:sz w:val="20"/>
                <w:szCs w:val="20"/>
              </w:rPr>
            </w:pPr>
            <w:proofErr w:type="spellStart"/>
            <w:r w:rsidRPr="00A31923">
              <w:rPr>
                <w:rFonts w:ascii="Arial" w:hAnsi="Arial" w:cs="Arial"/>
                <w:sz w:val="20"/>
                <w:szCs w:val="20"/>
              </w:rPr>
              <w:t>Sensorika</w:t>
            </w:r>
            <w:proofErr w:type="spellEnd"/>
          </w:p>
        </w:tc>
        <w:tc>
          <w:tcPr>
            <w:tcW w:w="4821" w:type="dxa"/>
          </w:tcPr>
          <w:p w14:paraId="517BFDF2" w14:textId="611000D6" w:rsidR="00074648" w:rsidRPr="00A31923" w:rsidRDefault="00E20841" w:rsidP="00AA7334">
            <w:pPr>
              <w:jc w:val="both"/>
              <w:rPr>
                <w:rFonts w:ascii="Arial" w:hAnsi="Arial" w:cs="Arial"/>
                <w:sz w:val="20"/>
                <w:szCs w:val="20"/>
              </w:rPr>
            </w:pPr>
            <w:r w:rsidRPr="00A31923">
              <w:rPr>
                <w:rFonts w:ascii="Arial" w:hAnsi="Arial" w:cs="Arial"/>
                <w:sz w:val="20"/>
                <w:szCs w:val="20"/>
              </w:rPr>
              <w:t xml:space="preserve">Įrenginys turi turėti šiuos arba jų lygiaverčius jutiklius: akselerometrą, pirštų antspaudų skaitytuvą, </w:t>
            </w:r>
            <w:proofErr w:type="spellStart"/>
            <w:r w:rsidRPr="00A31923">
              <w:rPr>
                <w:rFonts w:ascii="Arial" w:hAnsi="Arial" w:cs="Arial"/>
                <w:sz w:val="20"/>
                <w:szCs w:val="20"/>
              </w:rPr>
              <w:t>giroskopą</w:t>
            </w:r>
            <w:proofErr w:type="spellEnd"/>
            <w:r w:rsidRPr="00A31923">
              <w:rPr>
                <w:rFonts w:ascii="Arial" w:hAnsi="Arial" w:cs="Arial"/>
                <w:sz w:val="20"/>
                <w:szCs w:val="20"/>
              </w:rPr>
              <w:t xml:space="preserve">, </w:t>
            </w:r>
            <w:proofErr w:type="spellStart"/>
            <w:r w:rsidRPr="00A31923">
              <w:rPr>
                <w:rFonts w:ascii="Arial" w:hAnsi="Arial" w:cs="Arial"/>
                <w:sz w:val="20"/>
                <w:szCs w:val="20"/>
              </w:rPr>
              <w:t>geomagnetinį</w:t>
            </w:r>
            <w:proofErr w:type="spellEnd"/>
            <w:r w:rsidRPr="00A31923">
              <w:rPr>
                <w:rFonts w:ascii="Arial" w:hAnsi="Arial" w:cs="Arial"/>
                <w:sz w:val="20"/>
                <w:szCs w:val="20"/>
              </w:rPr>
              <w:t xml:space="preserve"> jutiklį, holo jutiklį, šviesos jutiklį ir artumo jutiklį.</w:t>
            </w:r>
          </w:p>
        </w:tc>
      </w:tr>
      <w:tr w:rsidR="00074648" w:rsidRPr="00A31923" w14:paraId="42DB8939" w14:textId="77777777" w:rsidTr="00074648">
        <w:trPr>
          <w:gridAfter w:val="1"/>
          <w:wAfter w:w="9" w:type="dxa"/>
        </w:trPr>
        <w:tc>
          <w:tcPr>
            <w:tcW w:w="562" w:type="dxa"/>
          </w:tcPr>
          <w:p w14:paraId="0C97759E"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2987E7B8" w14:textId="481B6BBA" w:rsidR="00074648" w:rsidRPr="00A31923" w:rsidRDefault="00372BD9" w:rsidP="00BD4CDE">
            <w:pPr>
              <w:rPr>
                <w:rFonts w:ascii="Arial" w:hAnsi="Arial" w:cs="Arial"/>
                <w:b/>
                <w:bCs/>
                <w:sz w:val="20"/>
                <w:szCs w:val="20"/>
              </w:rPr>
            </w:pPr>
            <w:r w:rsidRPr="00A31923">
              <w:rPr>
                <w:rFonts w:ascii="Arial" w:hAnsi="Arial" w:cs="Arial"/>
                <w:sz w:val="20"/>
                <w:szCs w:val="20"/>
              </w:rPr>
              <w:t>Vietos nustatymas</w:t>
            </w:r>
          </w:p>
        </w:tc>
        <w:tc>
          <w:tcPr>
            <w:tcW w:w="4821" w:type="dxa"/>
          </w:tcPr>
          <w:p w14:paraId="5DD155F5" w14:textId="46998A66" w:rsidR="00074648" w:rsidRPr="00A31923" w:rsidRDefault="004413EF" w:rsidP="004413EF">
            <w:pPr>
              <w:jc w:val="both"/>
              <w:rPr>
                <w:rFonts w:ascii="Arial" w:hAnsi="Arial" w:cs="Arial"/>
                <w:sz w:val="20"/>
                <w:szCs w:val="20"/>
              </w:rPr>
            </w:pPr>
            <w:r w:rsidRPr="00A31923">
              <w:rPr>
                <w:rFonts w:ascii="Arial" w:hAnsi="Arial" w:cs="Arial"/>
                <w:sz w:val="20"/>
                <w:szCs w:val="20"/>
              </w:rPr>
              <w:t xml:space="preserve">Įrenginys turi palaikyti vietos nustatymo sistemas, tokias kaip GPS, GLONASS, </w:t>
            </w:r>
            <w:proofErr w:type="spellStart"/>
            <w:r w:rsidRPr="00A31923">
              <w:rPr>
                <w:rFonts w:ascii="Arial" w:hAnsi="Arial" w:cs="Arial"/>
                <w:sz w:val="20"/>
                <w:szCs w:val="20"/>
              </w:rPr>
              <w:t>BeiDou</w:t>
            </w:r>
            <w:proofErr w:type="spellEnd"/>
            <w:r w:rsidRPr="00A31923">
              <w:rPr>
                <w:rFonts w:ascii="Arial" w:hAnsi="Arial" w:cs="Arial"/>
                <w:sz w:val="20"/>
                <w:szCs w:val="20"/>
              </w:rPr>
              <w:t xml:space="preserve">, </w:t>
            </w:r>
            <w:proofErr w:type="spellStart"/>
            <w:r w:rsidRPr="00A31923">
              <w:rPr>
                <w:rFonts w:ascii="Arial" w:hAnsi="Arial" w:cs="Arial"/>
                <w:sz w:val="20"/>
                <w:szCs w:val="20"/>
              </w:rPr>
              <w:t>Galileo</w:t>
            </w:r>
            <w:proofErr w:type="spellEnd"/>
            <w:r w:rsidRPr="00A31923">
              <w:rPr>
                <w:rFonts w:ascii="Arial" w:hAnsi="Arial" w:cs="Arial"/>
                <w:sz w:val="20"/>
                <w:szCs w:val="20"/>
              </w:rPr>
              <w:t xml:space="preserve"> ir QZSS, arba lygiavertes.</w:t>
            </w:r>
          </w:p>
        </w:tc>
      </w:tr>
      <w:tr w:rsidR="00074648" w:rsidRPr="00A31923" w14:paraId="7B538309" w14:textId="77777777" w:rsidTr="00074648">
        <w:trPr>
          <w:gridAfter w:val="1"/>
          <w:wAfter w:w="9" w:type="dxa"/>
        </w:trPr>
        <w:tc>
          <w:tcPr>
            <w:tcW w:w="562" w:type="dxa"/>
          </w:tcPr>
          <w:p w14:paraId="7B2C14CA"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6526755A" w14:textId="39DAD138" w:rsidR="00074648" w:rsidRPr="00A31923" w:rsidRDefault="00C073D1" w:rsidP="00BD4CDE">
            <w:pPr>
              <w:rPr>
                <w:rFonts w:ascii="Arial" w:hAnsi="Arial" w:cs="Arial"/>
                <w:sz w:val="20"/>
                <w:szCs w:val="20"/>
              </w:rPr>
            </w:pPr>
            <w:r w:rsidRPr="00A31923">
              <w:rPr>
                <w:rFonts w:ascii="Arial" w:hAnsi="Arial" w:cs="Arial"/>
                <w:sz w:val="20"/>
                <w:szCs w:val="20"/>
              </w:rPr>
              <w:t>Programinė įranga</w:t>
            </w:r>
          </w:p>
        </w:tc>
        <w:tc>
          <w:tcPr>
            <w:tcW w:w="4821" w:type="dxa"/>
          </w:tcPr>
          <w:p w14:paraId="0F70F429" w14:textId="0B30DA20" w:rsidR="00074648" w:rsidRPr="00A31923" w:rsidRDefault="00B55987" w:rsidP="002E7FED">
            <w:pPr>
              <w:jc w:val="both"/>
              <w:rPr>
                <w:rFonts w:ascii="Arial" w:hAnsi="Arial" w:cs="Arial"/>
                <w:sz w:val="20"/>
                <w:szCs w:val="20"/>
              </w:rPr>
            </w:pPr>
            <w:r w:rsidRPr="00A31923">
              <w:rPr>
                <w:rFonts w:ascii="Arial" w:hAnsi="Arial" w:cs="Arial"/>
                <w:sz w:val="20"/>
                <w:szCs w:val="20"/>
              </w:rPr>
              <w:t>Turi būti įdiegta rinkoje esanti naujausia siūlomam išmaniajam įrenginiui pritaikyta Android operacinės sistemos versija ir pagrindinės programos: interneto naršyklė, elektroninio pašto programa („</w:t>
            </w:r>
            <w:proofErr w:type="spellStart"/>
            <w:r w:rsidRPr="00A31923">
              <w:rPr>
                <w:rFonts w:ascii="Arial" w:hAnsi="Arial" w:cs="Arial"/>
                <w:sz w:val="20"/>
                <w:szCs w:val="20"/>
              </w:rPr>
              <w:t>Mail</w:t>
            </w:r>
            <w:proofErr w:type="spellEnd"/>
            <w:r w:rsidRPr="00A31923">
              <w:rPr>
                <w:rFonts w:ascii="Arial" w:hAnsi="Arial" w:cs="Arial"/>
                <w:sz w:val="20"/>
                <w:szCs w:val="20"/>
              </w:rPr>
              <w:t>“ arba lygiavertė), nuotraukų ir paveikslų peržiūros programa, vaizdo ir garso bylų grotuvai, elektroninė užrašų knygelė („</w:t>
            </w:r>
            <w:proofErr w:type="spellStart"/>
            <w:r w:rsidRPr="00A31923">
              <w:rPr>
                <w:rFonts w:ascii="Arial" w:hAnsi="Arial" w:cs="Arial"/>
                <w:sz w:val="20"/>
                <w:szCs w:val="20"/>
              </w:rPr>
              <w:t>Notes</w:t>
            </w:r>
            <w:proofErr w:type="spellEnd"/>
            <w:r w:rsidRPr="00A31923">
              <w:rPr>
                <w:rFonts w:ascii="Arial" w:hAnsi="Arial" w:cs="Arial"/>
                <w:sz w:val="20"/>
                <w:szCs w:val="20"/>
              </w:rPr>
              <w:t>“ arba lygiavertė), kalendorius, kontaktų tvarkymo programa („</w:t>
            </w:r>
            <w:proofErr w:type="spellStart"/>
            <w:r w:rsidRPr="00A31923">
              <w:rPr>
                <w:rFonts w:ascii="Arial" w:hAnsi="Arial" w:cs="Arial"/>
                <w:sz w:val="20"/>
                <w:szCs w:val="20"/>
              </w:rPr>
              <w:t>Contacts</w:t>
            </w:r>
            <w:proofErr w:type="spellEnd"/>
            <w:r w:rsidRPr="00A31923">
              <w:rPr>
                <w:rFonts w:ascii="Arial" w:hAnsi="Arial" w:cs="Arial"/>
                <w:sz w:val="20"/>
                <w:szCs w:val="20"/>
              </w:rPr>
              <w:t>“ arba lygiavertė), biuro programos („Pages“, „</w:t>
            </w:r>
            <w:proofErr w:type="spellStart"/>
            <w:r w:rsidRPr="00A31923">
              <w:rPr>
                <w:rFonts w:ascii="Arial" w:hAnsi="Arial" w:cs="Arial"/>
                <w:sz w:val="20"/>
                <w:szCs w:val="20"/>
              </w:rPr>
              <w:t>Numbers</w:t>
            </w:r>
            <w:proofErr w:type="spellEnd"/>
            <w:r w:rsidRPr="00A31923">
              <w:rPr>
                <w:rFonts w:ascii="Arial" w:hAnsi="Arial" w:cs="Arial"/>
                <w:sz w:val="20"/>
                <w:szCs w:val="20"/>
              </w:rPr>
              <w:t>“, „</w:t>
            </w:r>
            <w:proofErr w:type="spellStart"/>
            <w:r w:rsidRPr="00A31923">
              <w:rPr>
                <w:rFonts w:ascii="Arial" w:hAnsi="Arial" w:cs="Arial"/>
                <w:sz w:val="20"/>
                <w:szCs w:val="20"/>
              </w:rPr>
              <w:t>Keynote</w:t>
            </w:r>
            <w:proofErr w:type="spellEnd"/>
            <w:r w:rsidRPr="00A31923">
              <w:rPr>
                <w:rFonts w:ascii="Arial" w:hAnsi="Arial" w:cs="Arial"/>
                <w:sz w:val="20"/>
                <w:szCs w:val="20"/>
              </w:rPr>
              <w:t>“ arba lygiavertės), taip pat programinė įranga, leidžianti peržiūrėti MS Word, MS Excel, MS PowerPoint ir PDF formato rinkmenas.</w:t>
            </w:r>
          </w:p>
        </w:tc>
      </w:tr>
      <w:tr w:rsidR="00074648" w:rsidRPr="00A31923" w14:paraId="46185AFD" w14:textId="77777777" w:rsidTr="00074648">
        <w:trPr>
          <w:gridAfter w:val="1"/>
          <w:wAfter w:w="9" w:type="dxa"/>
        </w:trPr>
        <w:tc>
          <w:tcPr>
            <w:tcW w:w="562" w:type="dxa"/>
          </w:tcPr>
          <w:p w14:paraId="4DD6EEAC"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498F26CF" w14:textId="2AD3AD1D" w:rsidR="00074648" w:rsidRPr="00A31923" w:rsidRDefault="00EE5F9F" w:rsidP="00E716D2">
            <w:pPr>
              <w:jc w:val="both"/>
              <w:rPr>
                <w:rFonts w:ascii="Arial" w:hAnsi="Arial" w:cs="Arial"/>
                <w:sz w:val="20"/>
                <w:szCs w:val="20"/>
              </w:rPr>
            </w:pPr>
            <w:r w:rsidRPr="00A31923">
              <w:rPr>
                <w:rFonts w:ascii="Arial" w:hAnsi="Arial" w:cs="Arial"/>
                <w:sz w:val="20"/>
                <w:szCs w:val="20"/>
              </w:rPr>
              <w:t>Saugumas</w:t>
            </w:r>
          </w:p>
        </w:tc>
        <w:tc>
          <w:tcPr>
            <w:tcW w:w="4821" w:type="dxa"/>
          </w:tcPr>
          <w:p w14:paraId="13D0A360" w14:textId="2D2AACE5" w:rsidR="00074648" w:rsidRPr="00A31923" w:rsidRDefault="00E716D2" w:rsidP="002E7FED">
            <w:pPr>
              <w:jc w:val="both"/>
              <w:rPr>
                <w:rFonts w:ascii="Arial" w:hAnsi="Arial" w:cs="Arial"/>
                <w:sz w:val="20"/>
                <w:szCs w:val="20"/>
              </w:rPr>
            </w:pPr>
            <w:r w:rsidRPr="00A31923">
              <w:rPr>
                <w:rFonts w:ascii="Arial" w:hAnsi="Arial" w:cs="Arial"/>
                <w:sz w:val="20"/>
                <w:szCs w:val="20"/>
              </w:rPr>
              <w:t>Turi būti atsparus smūgiams, dulkėms ir vandeniui, atitikti ne žemesnį kaip IP68 apsaugos lygį bei turėti MIL</w:t>
            </w:r>
            <w:r w:rsidRPr="00A31923">
              <w:rPr>
                <w:rFonts w:ascii="Arial" w:hAnsi="Arial" w:cs="Arial"/>
                <w:sz w:val="20"/>
                <w:szCs w:val="20"/>
              </w:rPr>
              <w:noBreakHyphen/>
              <w:t>STD</w:t>
            </w:r>
            <w:r w:rsidRPr="00A31923">
              <w:rPr>
                <w:rFonts w:ascii="Arial" w:hAnsi="Arial" w:cs="Arial"/>
                <w:sz w:val="20"/>
                <w:szCs w:val="20"/>
              </w:rPr>
              <w:noBreakHyphen/>
              <w:t>810H arba lygiaverčio standarto atitiktį.</w:t>
            </w:r>
          </w:p>
        </w:tc>
      </w:tr>
      <w:tr w:rsidR="00074648" w:rsidRPr="00A31923" w14:paraId="1FE3C855" w14:textId="77777777" w:rsidTr="00074648">
        <w:trPr>
          <w:gridAfter w:val="1"/>
          <w:wAfter w:w="9" w:type="dxa"/>
        </w:trPr>
        <w:tc>
          <w:tcPr>
            <w:tcW w:w="562" w:type="dxa"/>
          </w:tcPr>
          <w:p w14:paraId="2F676FD5"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2E3A02A4" w14:textId="7263D99F" w:rsidR="00074648" w:rsidRPr="00A31923" w:rsidRDefault="00133651" w:rsidP="00BD4CDE">
            <w:pPr>
              <w:rPr>
                <w:rFonts w:ascii="Arial" w:hAnsi="Arial" w:cs="Arial"/>
                <w:sz w:val="20"/>
                <w:szCs w:val="20"/>
              </w:rPr>
            </w:pPr>
            <w:r w:rsidRPr="00A31923">
              <w:rPr>
                <w:rFonts w:ascii="Arial" w:hAnsi="Arial" w:cs="Arial"/>
                <w:sz w:val="20"/>
                <w:szCs w:val="20"/>
              </w:rPr>
              <w:t>Korpuso spalva</w:t>
            </w:r>
          </w:p>
        </w:tc>
        <w:tc>
          <w:tcPr>
            <w:tcW w:w="4821" w:type="dxa"/>
          </w:tcPr>
          <w:p w14:paraId="02841344" w14:textId="05C82C97" w:rsidR="00074648" w:rsidRPr="00A31923" w:rsidRDefault="00133651" w:rsidP="002E7FED">
            <w:pPr>
              <w:jc w:val="both"/>
              <w:rPr>
                <w:rFonts w:ascii="Arial" w:hAnsi="Arial" w:cs="Arial"/>
                <w:sz w:val="20"/>
                <w:szCs w:val="20"/>
              </w:rPr>
            </w:pPr>
            <w:r w:rsidRPr="00A31923">
              <w:rPr>
                <w:rFonts w:ascii="Arial" w:hAnsi="Arial" w:cs="Arial"/>
                <w:sz w:val="20"/>
                <w:szCs w:val="20"/>
              </w:rPr>
              <w:t>Juoda arba lygiavertė tamsių atspalvių.</w:t>
            </w:r>
          </w:p>
        </w:tc>
      </w:tr>
      <w:tr w:rsidR="00E66351" w:rsidRPr="00A31923" w14:paraId="5F5DC12A" w14:textId="77777777" w:rsidTr="00074648">
        <w:trPr>
          <w:gridAfter w:val="1"/>
          <w:wAfter w:w="9" w:type="dxa"/>
        </w:trPr>
        <w:tc>
          <w:tcPr>
            <w:tcW w:w="562" w:type="dxa"/>
          </w:tcPr>
          <w:p w14:paraId="00893A4E" w14:textId="77777777" w:rsidR="00E66351" w:rsidRPr="00A31923" w:rsidRDefault="00E66351" w:rsidP="00E66351">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2B8E6926" w14:textId="1B2C2090" w:rsidR="00E66351" w:rsidRPr="00A31923" w:rsidRDefault="00E66351" w:rsidP="00E66351">
            <w:pPr>
              <w:rPr>
                <w:rFonts w:ascii="Arial" w:hAnsi="Arial" w:cs="Arial"/>
                <w:sz w:val="20"/>
                <w:szCs w:val="20"/>
              </w:rPr>
            </w:pPr>
            <w:r w:rsidRPr="00A31923">
              <w:rPr>
                <w:rFonts w:ascii="Arial" w:hAnsi="Arial" w:cs="Arial"/>
                <w:sz w:val="20"/>
                <w:szCs w:val="20"/>
              </w:rPr>
              <w:t>Svoris</w:t>
            </w:r>
          </w:p>
        </w:tc>
        <w:tc>
          <w:tcPr>
            <w:tcW w:w="4821" w:type="dxa"/>
          </w:tcPr>
          <w:p w14:paraId="1164B418" w14:textId="73B81D3E" w:rsidR="00E66351" w:rsidRPr="00A31923" w:rsidRDefault="009D22E9" w:rsidP="002E7FED">
            <w:pPr>
              <w:jc w:val="both"/>
              <w:rPr>
                <w:rFonts w:ascii="Arial" w:hAnsi="Arial" w:cs="Arial"/>
                <w:sz w:val="20"/>
                <w:szCs w:val="20"/>
              </w:rPr>
            </w:pPr>
            <w:r w:rsidRPr="00A31923">
              <w:rPr>
                <w:rFonts w:ascii="Arial" w:hAnsi="Arial" w:cs="Arial"/>
                <w:sz w:val="20"/>
                <w:szCs w:val="20"/>
              </w:rPr>
              <w:t>Ne sunkesnis kaip 683 g (su baterija), leidžiama gamybinė paklaida iki ±10 g.</w:t>
            </w:r>
          </w:p>
        </w:tc>
      </w:tr>
      <w:tr w:rsidR="00074648" w:rsidRPr="00A31923" w14:paraId="1167078B" w14:textId="77777777" w:rsidTr="00074648">
        <w:trPr>
          <w:gridAfter w:val="1"/>
          <w:wAfter w:w="9" w:type="dxa"/>
        </w:trPr>
        <w:tc>
          <w:tcPr>
            <w:tcW w:w="562" w:type="dxa"/>
          </w:tcPr>
          <w:p w14:paraId="2AC8528C"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62137E67" w14:textId="18DBDB8B" w:rsidR="00074648" w:rsidRPr="00A31923" w:rsidRDefault="001F460C" w:rsidP="00BD4CDE">
            <w:pPr>
              <w:rPr>
                <w:rFonts w:ascii="Arial" w:hAnsi="Arial" w:cs="Arial"/>
                <w:sz w:val="20"/>
                <w:szCs w:val="20"/>
              </w:rPr>
            </w:pPr>
            <w:r w:rsidRPr="00A31923">
              <w:rPr>
                <w:rFonts w:ascii="Arial" w:hAnsi="Arial" w:cs="Arial"/>
                <w:sz w:val="20"/>
                <w:szCs w:val="20"/>
              </w:rPr>
              <w:t>Baterija</w:t>
            </w:r>
          </w:p>
        </w:tc>
        <w:tc>
          <w:tcPr>
            <w:tcW w:w="4821" w:type="dxa"/>
          </w:tcPr>
          <w:p w14:paraId="20E52271" w14:textId="210A39AA" w:rsidR="00074648" w:rsidRPr="00A31923" w:rsidRDefault="002E7FED" w:rsidP="002E7FED">
            <w:pPr>
              <w:jc w:val="both"/>
              <w:rPr>
                <w:rFonts w:ascii="Arial" w:hAnsi="Arial" w:cs="Arial"/>
                <w:sz w:val="20"/>
                <w:szCs w:val="20"/>
              </w:rPr>
            </w:pPr>
            <w:r w:rsidRPr="00A31923">
              <w:rPr>
                <w:rFonts w:ascii="Arial" w:hAnsi="Arial" w:cs="Arial"/>
                <w:sz w:val="20"/>
                <w:szCs w:val="20"/>
              </w:rPr>
              <w:t xml:space="preserve">Įrenginys turi turėti ne mažesnės kaip 10 100 </w:t>
            </w:r>
            <w:proofErr w:type="spellStart"/>
            <w:r w:rsidRPr="00A31923">
              <w:rPr>
                <w:rFonts w:ascii="Arial" w:hAnsi="Arial" w:cs="Arial"/>
                <w:sz w:val="20"/>
                <w:szCs w:val="20"/>
              </w:rPr>
              <w:t>mAh</w:t>
            </w:r>
            <w:proofErr w:type="spellEnd"/>
            <w:r w:rsidRPr="00A31923">
              <w:rPr>
                <w:rFonts w:ascii="Arial" w:hAnsi="Arial" w:cs="Arial"/>
                <w:sz w:val="20"/>
                <w:szCs w:val="20"/>
              </w:rPr>
              <w:t xml:space="preserve"> talpos bateriją, kuri būtų keičiama, ir užtikrinti ne mažesnį kaip 2000 įkrovimo ciklų ilgaamžiškumą.</w:t>
            </w:r>
          </w:p>
        </w:tc>
      </w:tr>
      <w:tr w:rsidR="0033045B" w:rsidRPr="00A31923" w14:paraId="0FBE7529" w14:textId="77777777" w:rsidTr="00074648">
        <w:trPr>
          <w:gridAfter w:val="1"/>
          <w:wAfter w:w="9" w:type="dxa"/>
        </w:trPr>
        <w:tc>
          <w:tcPr>
            <w:tcW w:w="562" w:type="dxa"/>
          </w:tcPr>
          <w:p w14:paraId="389925B4" w14:textId="77777777" w:rsidR="0033045B" w:rsidRPr="00A31923" w:rsidRDefault="0033045B" w:rsidP="0033045B">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66484BCC" w14:textId="2AB70B4E" w:rsidR="0033045B" w:rsidRPr="00A31923" w:rsidRDefault="0033045B" w:rsidP="0033045B">
            <w:pPr>
              <w:rPr>
                <w:rFonts w:ascii="Arial" w:hAnsi="Arial" w:cs="Arial"/>
                <w:b/>
                <w:bCs/>
                <w:sz w:val="20"/>
                <w:szCs w:val="20"/>
                <w:lang w:val="en-US"/>
              </w:rPr>
            </w:pPr>
            <w:r w:rsidRPr="00A31923">
              <w:rPr>
                <w:rFonts w:ascii="Arial" w:hAnsi="Arial" w:cs="Arial"/>
                <w:sz w:val="20"/>
                <w:szCs w:val="20"/>
              </w:rPr>
              <w:t xml:space="preserve">Komplektuojami </w:t>
            </w:r>
            <w:r w:rsidR="00E34263" w:rsidRPr="00A31923">
              <w:rPr>
                <w:rFonts w:ascii="Arial" w:hAnsi="Arial" w:cs="Arial"/>
                <w:sz w:val="20"/>
                <w:szCs w:val="20"/>
              </w:rPr>
              <w:t>priedai</w:t>
            </w:r>
          </w:p>
        </w:tc>
        <w:tc>
          <w:tcPr>
            <w:tcW w:w="4821" w:type="dxa"/>
          </w:tcPr>
          <w:p w14:paraId="7E90B00A" w14:textId="2A40483E" w:rsidR="0033045B" w:rsidRPr="00A31923" w:rsidRDefault="00E34263" w:rsidP="00E2792E">
            <w:pPr>
              <w:jc w:val="both"/>
              <w:rPr>
                <w:rFonts w:ascii="Arial" w:hAnsi="Arial" w:cs="Arial"/>
                <w:b/>
                <w:bCs/>
                <w:sz w:val="20"/>
                <w:szCs w:val="20"/>
              </w:rPr>
            </w:pPr>
            <w:r w:rsidRPr="00A31923">
              <w:rPr>
                <w:rFonts w:ascii="Arial" w:hAnsi="Arial" w:cs="Arial"/>
                <w:sz w:val="20"/>
                <w:szCs w:val="20"/>
              </w:rPr>
              <w:t xml:space="preserve">Turi būti sąsajų plėtimo jungties į USB laidas, USB įkroviklis, to paties gamintojo kaip ir siūlomas išmanusis įrenginys apsauginis dėklas, apsaugantis įrenginį nuo įbrėžimų (dėklo spalva derinama prie įrenginio spalvos), su įrenginiu suderinamas </w:t>
            </w:r>
            <w:proofErr w:type="spellStart"/>
            <w:r w:rsidRPr="00A31923">
              <w:rPr>
                <w:rFonts w:ascii="Arial" w:hAnsi="Arial" w:cs="Arial"/>
                <w:sz w:val="20"/>
                <w:szCs w:val="20"/>
              </w:rPr>
              <w:t>liestukas</w:t>
            </w:r>
            <w:proofErr w:type="spellEnd"/>
            <w:r w:rsidRPr="00A31923">
              <w:rPr>
                <w:rFonts w:ascii="Arial" w:hAnsi="Arial" w:cs="Arial"/>
                <w:sz w:val="20"/>
                <w:szCs w:val="20"/>
              </w:rPr>
              <w:t xml:space="preserve"> (angl. </w:t>
            </w:r>
            <w:proofErr w:type="spellStart"/>
            <w:r w:rsidRPr="00A31923">
              <w:rPr>
                <w:rFonts w:ascii="Arial" w:hAnsi="Arial" w:cs="Arial"/>
                <w:sz w:val="20"/>
                <w:szCs w:val="20"/>
              </w:rPr>
              <w:t>Pen</w:t>
            </w:r>
            <w:proofErr w:type="spellEnd"/>
            <w:r w:rsidRPr="00A31923">
              <w:rPr>
                <w:rFonts w:ascii="Arial" w:hAnsi="Arial" w:cs="Arial"/>
                <w:sz w:val="20"/>
                <w:szCs w:val="20"/>
              </w:rPr>
              <w:t>).</w:t>
            </w:r>
          </w:p>
        </w:tc>
      </w:tr>
      <w:tr w:rsidR="00074648" w:rsidRPr="00A31923" w14:paraId="64E12A03" w14:textId="77777777" w:rsidTr="00074648">
        <w:trPr>
          <w:gridAfter w:val="1"/>
          <w:wAfter w:w="9" w:type="dxa"/>
        </w:trPr>
        <w:tc>
          <w:tcPr>
            <w:tcW w:w="562" w:type="dxa"/>
          </w:tcPr>
          <w:p w14:paraId="6CC11216"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45DFC316" w14:textId="3BB8272F" w:rsidR="00074648" w:rsidRPr="00A31923" w:rsidRDefault="00B85CEA" w:rsidP="006940E8">
            <w:pPr>
              <w:jc w:val="both"/>
              <w:rPr>
                <w:rFonts w:ascii="Arial" w:hAnsi="Arial" w:cs="Arial"/>
                <w:color w:val="000000" w:themeColor="text1"/>
                <w:sz w:val="20"/>
                <w:szCs w:val="20"/>
              </w:rPr>
            </w:pPr>
            <w:r w:rsidRPr="00A31923">
              <w:rPr>
                <w:rFonts w:ascii="Arial" w:hAnsi="Arial" w:cs="Arial"/>
                <w:color w:val="000000" w:themeColor="text1"/>
                <w:sz w:val="20"/>
                <w:szCs w:val="20"/>
              </w:rPr>
              <w:t>Surinkimo reikalavimai</w:t>
            </w:r>
          </w:p>
        </w:tc>
        <w:tc>
          <w:tcPr>
            <w:tcW w:w="4821" w:type="dxa"/>
          </w:tcPr>
          <w:p w14:paraId="344C0ED1" w14:textId="41863BB1" w:rsidR="00074648" w:rsidRPr="00A31923" w:rsidRDefault="006940E8" w:rsidP="001004EE">
            <w:pPr>
              <w:jc w:val="both"/>
              <w:rPr>
                <w:rFonts w:ascii="Arial" w:hAnsi="Arial" w:cs="Arial"/>
                <w:color w:val="000000" w:themeColor="text1"/>
                <w:sz w:val="20"/>
                <w:szCs w:val="20"/>
              </w:rPr>
            </w:pPr>
            <w:r w:rsidRPr="00A31923">
              <w:rPr>
                <w:rFonts w:ascii="Arial" w:hAnsi="Arial" w:cs="Arial"/>
                <w:color w:val="000000" w:themeColor="text1"/>
                <w:sz w:val="20"/>
                <w:szCs w:val="20"/>
              </w:rPr>
              <w:t xml:space="preserve">Visa įranga turi būti </w:t>
            </w:r>
            <w:proofErr w:type="spellStart"/>
            <w:r w:rsidRPr="00A31923">
              <w:rPr>
                <w:rFonts w:ascii="Arial" w:hAnsi="Arial" w:cs="Arial"/>
                <w:color w:val="000000" w:themeColor="text1"/>
                <w:sz w:val="20"/>
                <w:szCs w:val="20"/>
              </w:rPr>
              <w:t>gamykliškai</w:t>
            </w:r>
            <w:proofErr w:type="spellEnd"/>
            <w:r w:rsidRPr="00A31923">
              <w:rPr>
                <w:rFonts w:ascii="Arial" w:hAnsi="Arial" w:cs="Arial"/>
                <w:color w:val="000000" w:themeColor="text1"/>
                <w:sz w:val="20"/>
                <w:szCs w:val="20"/>
              </w:rPr>
              <w:t xml:space="preserve"> nauja „</w:t>
            </w:r>
            <w:proofErr w:type="spellStart"/>
            <w:r w:rsidRPr="00A31923">
              <w:rPr>
                <w:rFonts w:ascii="Arial" w:hAnsi="Arial" w:cs="Arial"/>
                <w:color w:val="000000" w:themeColor="text1"/>
                <w:sz w:val="20"/>
                <w:szCs w:val="20"/>
              </w:rPr>
              <w:t>brand</w:t>
            </w:r>
            <w:proofErr w:type="spellEnd"/>
            <w:r w:rsidRPr="00A31923">
              <w:rPr>
                <w:rFonts w:ascii="Arial" w:hAnsi="Arial" w:cs="Arial"/>
                <w:color w:val="000000" w:themeColor="text1"/>
                <w:sz w:val="20"/>
                <w:szCs w:val="20"/>
              </w:rPr>
              <w:t xml:space="preserve"> </w:t>
            </w:r>
            <w:proofErr w:type="spellStart"/>
            <w:r w:rsidRPr="00A31923">
              <w:rPr>
                <w:rFonts w:ascii="Arial" w:hAnsi="Arial" w:cs="Arial"/>
                <w:color w:val="000000" w:themeColor="text1"/>
                <w:sz w:val="20"/>
                <w:szCs w:val="20"/>
              </w:rPr>
              <w:t>new</w:t>
            </w:r>
            <w:proofErr w:type="spellEnd"/>
            <w:r w:rsidRPr="00A31923">
              <w:rPr>
                <w:rFonts w:ascii="Arial" w:hAnsi="Arial" w:cs="Arial"/>
                <w:color w:val="000000" w:themeColor="text1"/>
                <w:sz w:val="20"/>
                <w:szCs w:val="20"/>
              </w:rPr>
              <w:t xml:space="preserve">“. Negalima siūlyti </w:t>
            </w:r>
            <w:proofErr w:type="spellStart"/>
            <w:r w:rsidRPr="00A31923">
              <w:rPr>
                <w:rFonts w:ascii="Arial" w:hAnsi="Arial" w:cs="Arial"/>
                <w:color w:val="000000" w:themeColor="text1"/>
                <w:sz w:val="20"/>
                <w:szCs w:val="20"/>
              </w:rPr>
              <w:t>gamykliškai</w:t>
            </w:r>
            <w:proofErr w:type="spellEnd"/>
            <w:r w:rsidRPr="00A31923">
              <w:rPr>
                <w:rFonts w:ascii="Arial" w:hAnsi="Arial" w:cs="Arial"/>
                <w:color w:val="000000" w:themeColor="text1"/>
                <w:sz w:val="20"/>
                <w:szCs w:val="20"/>
              </w:rPr>
              <w:t xml:space="preserve"> atnaujintos arba naudotos („</w:t>
            </w:r>
            <w:proofErr w:type="spellStart"/>
            <w:r w:rsidRPr="00A31923">
              <w:rPr>
                <w:rFonts w:ascii="Arial" w:hAnsi="Arial" w:cs="Arial"/>
                <w:color w:val="000000" w:themeColor="text1"/>
                <w:sz w:val="20"/>
                <w:szCs w:val="20"/>
              </w:rPr>
              <w:t>renew</w:t>
            </w:r>
            <w:proofErr w:type="spellEnd"/>
            <w:r w:rsidRPr="00A31923">
              <w:rPr>
                <w:rFonts w:ascii="Arial" w:hAnsi="Arial" w:cs="Arial"/>
                <w:color w:val="000000" w:themeColor="text1"/>
                <w:sz w:val="20"/>
                <w:szCs w:val="20"/>
              </w:rPr>
              <w:t>“ / „</w:t>
            </w:r>
            <w:proofErr w:type="spellStart"/>
            <w:r w:rsidRPr="00A31923">
              <w:rPr>
                <w:rFonts w:ascii="Arial" w:hAnsi="Arial" w:cs="Arial"/>
                <w:color w:val="000000" w:themeColor="text1"/>
                <w:sz w:val="20"/>
                <w:szCs w:val="20"/>
              </w:rPr>
              <w:t>refurbished</w:t>
            </w:r>
            <w:proofErr w:type="spellEnd"/>
            <w:r w:rsidRPr="00A31923">
              <w:rPr>
                <w:rFonts w:ascii="Arial" w:hAnsi="Arial" w:cs="Arial"/>
                <w:color w:val="000000" w:themeColor="text1"/>
                <w:sz w:val="20"/>
                <w:szCs w:val="20"/>
              </w:rPr>
              <w:t>“ /„</w:t>
            </w:r>
            <w:proofErr w:type="spellStart"/>
            <w:r w:rsidRPr="00A31923">
              <w:rPr>
                <w:rFonts w:ascii="Arial" w:hAnsi="Arial" w:cs="Arial"/>
                <w:color w:val="000000" w:themeColor="text1"/>
                <w:sz w:val="20"/>
                <w:szCs w:val="20"/>
              </w:rPr>
              <w:t>remarked</w:t>
            </w:r>
            <w:proofErr w:type="spellEnd"/>
            <w:r w:rsidRPr="00A31923">
              <w:rPr>
                <w:rFonts w:ascii="Arial" w:hAnsi="Arial" w:cs="Arial"/>
                <w:color w:val="000000" w:themeColor="text1"/>
                <w:sz w:val="20"/>
                <w:szCs w:val="20"/>
              </w:rPr>
              <w:t>“) įrangos.</w:t>
            </w:r>
          </w:p>
        </w:tc>
      </w:tr>
      <w:tr w:rsidR="00074648" w:rsidRPr="00A31923" w14:paraId="63062BBD" w14:textId="77777777" w:rsidTr="00074648">
        <w:trPr>
          <w:gridAfter w:val="1"/>
          <w:wAfter w:w="9" w:type="dxa"/>
        </w:trPr>
        <w:tc>
          <w:tcPr>
            <w:tcW w:w="562" w:type="dxa"/>
          </w:tcPr>
          <w:p w14:paraId="2D1596DF"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3049C46D" w14:textId="407BBAD7" w:rsidR="00074648" w:rsidRPr="00A31923" w:rsidRDefault="007E6D80" w:rsidP="00BD4CDE">
            <w:pPr>
              <w:rPr>
                <w:rFonts w:ascii="Arial" w:hAnsi="Arial" w:cs="Arial"/>
                <w:sz w:val="20"/>
                <w:szCs w:val="20"/>
              </w:rPr>
            </w:pPr>
            <w:r w:rsidRPr="00A31923">
              <w:rPr>
                <w:rFonts w:ascii="Arial" w:hAnsi="Arial" w:cs="Arial"/>
                <w:sz w:val="20"/>
                <w:szCs w:val="20"/>
              </w:rPr>
              <w:t>Suderinamumas</w:t>
            </w:r>
          </w:p>
        </w:tc>
        <w:tc>
          <w:tcPr>
            <w:tcW w:w="4821" w:type="dxa"/>
          </w:tcPr>
          <w:p w14:paraId="19015427" w14:textId="429A705B" w:rsidR="00074648" w:rsidRPr="00A31923" w:rsidRDefault="00E8136F" w:rsidP="001004EE">
            <w:pPr>
              <w:jc w:val="both"/>
              <w:rPr>
                <w:rFonts w:ascii="Arial" w:hAnsi="Arial" w:cs="Arial"/>
                <w:color w:val="000000" w:themeColor="text1"/>
                <w:sz w:val="20"/>
                <w:szCs w:val="20"/>
              </w:rPr>
            </w:pPr>
            <w:r w:rsidRPr="00A31923">
              <w:rPr>
                <w:rFonts w:ascii="Arial" w:hAnsi="Arial" w:cs="Arial"/>
                <w:color w:val="000000" w:themeColor="text1"/>
                <w:sz w:val="20"/>
                <w:szCs w:val="20"/>
              </w:rPr>
              <w:t xml:space="preserve">Įrenginiai privalo būti suderinami su „Android </w:t>
            </w:r>
            <w:proofErr w:type="spellStart"/>
            <w:r w:rsidRPr="00A31923">
              <w:rPr>
                <w:rFonts w:ascii="Arial" w:hAnsi="Arial" w:cs="Arial"/>
                <w:color w:val="000000" w:themeColor="text1"/>
                <w:sz w:val="20"/>
                <w:szCs w:val="20"/>
              </w:rPr>
              <w:t>Zero</w:t>
            </w:r>
            <w:r w:rsidRPr="00A31923">
              <w:rPr>
                <w:rFonts w:ascii="Arial" w:hAnsi="Arial" w:cs="Arial"/>
                <w:color w:val="000000" w:themeColor="text1"/>
                <w:sz w:val="20"/>
                <w:szCs w:val="20"/>
              </w:rPr>
              <w:noBreakHyphen/>
              <w:t>Touch</w:t>
            </w:r>
            <w:proofErr w:type="spellEnd"/>
            <w:r w:rsidRPr="00A31923">
              <w:rPr>
                <w:rFonts w:ascii="Arial" w:hAnsi="Arial" w:cs="Arial"/>
                <w:color w:val="000000" w:themeColor="text1"/>
                <w:sz w:val="20"/>
                <w:szCs w:val="20"/>
              </w:rPr>
              <w:t>“ arba lygiaverte įrenginių valdymo sistema.</w:t>
            </w:r>
          </w:p>
        </w:tc>
      </w:tr>
      <w:tr w:rsidR="00E316DD" w:rsidRPr="00A31923" w14:paraId="5D4DF2DA" w14:textId="77777777" w:rsidTr="00E316DD">
        <w:trPr>
          <w:gridAfter w:val="1"/>
          <w:wAfter w:w="9" w:type="dxa"/>
        </w:trPr>
        <w:tc>
          <w:tcPr>
            <w:tcW w:w="10345" w:type="dxa"/>
            <w:gridSpan w:val="3"/>
            <w:shd w:val="clear" w:color="auto" w:fill="D5DCE4" w:themeFill="text2" w:themeFillTint="33"/>
          </w:tcPr>
          <w:p w14:paraId="774CEDDB" w14:textId="092A9353" w:rsidR="00E316DD" w:rsidRPr="00A31923" w:rsidRDefault="00E316DD" w:rsidP="00BD4CDE">
            <w:pPr>
              <w:rPr>
                <w:rFonts w:ascii="Arial" w:hAnsi="Arial" w:cs="Arial"/>
                <w:b/>
                <w:bCs/>
                <w:sz w:val="20"/>
                <w:szCs w:val="20"/>
              </w:rPr>
            </w:pPr>
            <w:r w:rsidRPr="00A31923">
              <w:rPr>
                <w:rFonts w:ascii="Arial" w:hAnsi="Arial" w:cs="Arial"/>
                <w:b/>
                <w:bCs/>
                <w:sz w:val="20"/>
                <w:szCs w:val="20"/>
              </w:rPr>
              <w:t>Priedai</w:t>
            </w:r>
          </w:p>
        </w:tc>
      </w:tr>
      <w:tr w:rsidR="00F9737D" w:rsidRPr="00A31923" w14:paraId="5BFFA38A" w14:textId="77777777" w:rsidTr="00074648">
        <w:trPr>
          <w:gridAfter w:val="1"/>
          <w:wAfter w:w="9" w:type="dxa"/>
        </w:trPr>
        <w:tc>
          <w:tcPr>
            <w:tcW w:w="562" w:type="dxa"/>
          </w:tcPr>
          <w:p w14:paraId="718BBE03" w14:textId="77777777" w:rsidR="00F9737D" w:rsidRPr="00A31923" w:rsidRDefault="00F9737D"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19057ED7" w14:textId="0C7B86D7" w:rsidR="00F9737D" w:rsidRPr="00A31923" w:rsidRDefault="00311A52" w:rsidP="00BD4CDE">
            <w:pPr>
              <w:rPr>
                <w:rFonts w:ascii="Arial" w:hAnsi="Arial" w:cs="Arial"/>
                <w:sz w:val="20"/>
                <w:szCs w:val="20"/>
              </w:rPr>
            </w:pPr>
            <w:r w:rsidRPr="00A31923">
              <w:rPr>
                <w:rFonts w:ascii="Arial" w:hAnsi="Arial" w:cs="Arial"/>
                <w:sz w:val="20"/>
                <w:szCs w:val="20"/>
              </w:rPr>
              <w:t>Nešiojamas dėklas</w:t>
            </w:r>
          </w:p>
        </w:tc>
        <w:tc>
          <w:tcPr>
            <w:tcW w:w="4821" w:type="dxa"/>
          </w:tcPr>
          <w:p w14:paraId="02DFBA6D" w14:textId="000E1A06" w:rsidR="00F9737D" w:rsidRPr="00A31923" w:rsidRDefault="008D1B3B" w:rsidP="00090F9D">
            <w:pPr>
              <w:jc w:val="both"/>
              <w:rPr>
                <w:rFonts w:ascii="Arial" w:hAnsi="Arial" w:cs="Arial"/>
                <w:color w:val="000000" w:themeColor="text1"/>
                <w:sz w:val="20"/>
                <w:szCs w:val="20"/>
              </w:rPr>
            </w:pPr>
            <w:r w:rsidRPr="00A31923">
              <w:rPr>
                <w:rFonts w:ascii="Arial" w:hAnsi="Arial" w:cs="Arial"/>
                <w:color w:val="000000" w:themeColor="text1"/>
                <w:sz w:val="20"/>
                <w:szCs w:val="20"/>
              </w:rPr>
              <w:t xml:space="preserve">Turi būti pateikiamas apsauginis dėklas, suderinamas su siūlomu planšetiniu kompiuteriu, užtikrinantis apsaugą nuo smūgių, įbrėžimų ir slydimo, turintis integruotą tvirtinimo mechanizmą </w:t>
            </w:r>
            <w:r w:rsidRPr="00A31923">
              <w:rPr>
                <w:rFonts w:ascii="Arial" w:hAnsi="Arial" w:cs="Arial"/>
                <w:color w:val="000000" w:themeColor="text1"/>
                <w:sz w:val="20"/>
                <w:szCs w:val="20"/>
              </w:rPr>
              <w:lastRenderedPageBreak/>
              <w:t xml:space="preserve">rankai ar laikymui, stovėjimo funkciją stabiliai planšetės padėčiai, vietą suderinamam rašikliui (jei toks numatytas naudoti), taip pat leidžiantis laisvą prieigą prie visų mygtukų, jungčių, kamerų ir priedų tvirtinimo taškų. Dėklas turi būti pagamintas iš tvirtų ir ilgaamžių medžiagų TPU, </w:t>
            </w:r>
            <w:proofErr w:type="spellStart"/>
            <w:r w:rsidRPr="00A31923">
              <w:rPr>
                <w:rFonts w:ascii="Arial" w:hAnsi="Arial" w:cs="Arial"/>
                <w:color w:val="000000" w:themeColor="text1"/>
                <w:sz w:val="20"/>
                <w:szCs w:val="20"/>
              </w:rPr>
              <w:t>polikarbonato</w:t>
            </w:r>
            <w:proofErr w:type="spellEnd"/>
            <w:r w:rsidRPr="00A31923">
              <w:rPr>
                <w:rFonts w:ascii="Arial" w:hAnsi="Arial" w:cs="Arial"/>
                <w:color w:val="000000" w:themeColor="text1"/>
                <w:sz w:val="20"/>
                <w:szCs w:val="20"/>
              </w:rPr>
              <w:t xml:space="preserve"> ar lygiaverčių, užtikrinančių gerą įrenginio apsaugą.</w:t>
            </w:r>
          </w:p>
        </w:tc>
      </w:tr>
      <w:tr w:rsidR="00074648" w:rsidRPr="00A31923" w14:paraId="776C98F3" w14:textId="77777777" w:rsidTr="00074648">
        <w:trPr>
          <w:gridAfter w:val="1"/>
          <w:wAfter w:w="9" w:type="dxa"/>
        </w:trPr>
        <w:tc>
          <w:tcPr>
            <w:tcW w:w="562" w:type="dxa"/>
          </w:tcPr>
          <w:p w14:paraId="126A7E9F"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1A88630B" w14:textId="5D65C86A" w:rsidR="00074648" w:rsidRPr="00A31923" w:rsidRDefault="00311A52" w:rsidP="00BD4CDE">
            <w:pPr>
              <w:rPr>
                <w:rFonts w:ascii="Arial" w:hAnsi="Arial" w:cs="Arial"/>
                <w:sz w:val="20"/>
                <w:szCs w:val="20"/>
              </w:rPr>
            </w:pPr>
            <w:r w:rsidRPr="00A31923">
              <w:rPr>
                <w:rFonts w:ascii="Arial" w:hAnsi="Arial" w:cs="Arial"/>
                <w:sz w:val="20"/>
                <w:szCs w:val="20"/>
              </w:rPr>
              <w:t>Stacionarus į</w:t>
            </w:r>
            <w:r w:rsidR="001A20BF" w:rsidRPr="00A31923">
              <w:rPr>
                <w:rFonts w:ascii="Arial" w:hAnsi="Arial" w:cs="Arial"/>
                <w:sz w:val="20"/>
                <w:szCs w:val="20"/>
              </w:rPr>
              <w:t>krovimo dėklas su maitinimo adapteriu</w:t>
            </w:r>
          </w:p>
        </w:tc>
        <w:tc>
          <w:tcPr>
            <w:tcW w:w="4821" w:type="dxa"/>
          </w:tcPr>
          <w:p w14:paraId="7D4C6932" w14:textId="38ED9393" w:rsidR="00074648" w:rsidRPr="00A31923" w:rsidRDefault="00682330" w:rsidP="00090F9D">
            <w:pPr>
              <w:jc w:val="both"/>
              <w:rPr>
                <w:rFonts w:ascii="Arial" w:hAnsi="Arial" w:cs="Arial"/>
                <w:sz w:val="20"/>
                <w:szCs w:val="20"/>
              </w:rPr>
            </w:pPr>
            <w:r w:rsidRPr="00A31923">
              <w:rPr>
                <w:rFonts w:ascii="Arial" w:hAnsi="Arial" w:cs="Arial"/>
                <w:color w:val="000000" w:themeColor="text1"/>
                <w:sz w:val="20"/>
                <w:szCs w:val="20"/>
              </w:rPr>
              <w:t>Turi būti pateikiamas įkrovimo dėklas su USB</w:t>
            </w:r>
            <w:r w:rsidRPr="00A31923">
              <w:rPr>
                <w:rFonts w:ascii="Arial" w:hAnsi="Arial" w:cs="Arial"/>
                <w:color w:val="000000" w:themeColor="text1"/>
                <w:sz w:val="20"/>
                <w:szCs w:val="20"/>
              </w:rPr>
              <w:noBreakHyphen/>
              <w:t>C maitinimo adapteriu ir USB</w:t>
            </w:r>
            <w:r w:rsidRPr="00A31923">
              <w:rPr>
                <w:rFonts w:ascii="Arial" w:hAnsi="Arial" w:cs="Arial"/>
                <w:color w:val="000000" w:themeColor="text1"/>
                <w:sz w:val="20"/>
                <w:szCs w:val="20"/>
              </w:rPr>
              <w:noBreakHyphen/>
              <w:t>C maitinimo įvestimi, suderinamas su siūlomu planšetiniu kompiuteriu, užtikrinantis tiesioginę prieigą prie fotoaparato, rašiklio ir visų planšetinio kompiuterio valdymo mygtukų, kai įrenginys yra pritvirtintas.</w:t>
            </w:r>
            <w:r w:rsidR="001528AD" w:rsidRPr="00A31923">
              <w:rPr>
                <w:rFonts w:ascii="Arial" w:hAnsi="Arial" w:cs="Arial"/>
                <w:color w:val="000000" w:themeColor="text1"/>
                <w:sz w:val="20"/>
                <w:szCs w:val="20"/>
              </w:rPr>
              <w:t xml:space="preserve"> Įkrovimo dėklas turi turėti AMPS standartą atitinkančias tvirtinimo skyles.</w:t>
            </w:r>
          </w:p>
        </w:tc>
      </w:tr>
      <w:tr w:rsidR="00074648" w:rsidRPr="00A31923" w14:paraId="1571FA0B" w14:textId="77777777" w:rsidTr="00074648">
        <w:trPr>
          <w:gridAfter w:val="1"/>
          <w:wAfter w:w="9" w:type="dxa"/>
        </w:trPr>
        <w:tc>
          <w:tcPr>
            <w:tcW w:w="562" w:type="dxa"/>
          </w:tcPr>
          <w:p w14:paraId="1C3490CD"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27A3B8F4" w14:textId="18BA3E9F" w:rsidR="00074648" w:rsidRPr="00A31923" w:rsidRDefault="00682330" w:rsidP="00BD4CDE">
            <w:pPr>
              <w:rPr>
                <w:rFonts w:ascii="Arial" w:hAnsi="Arial" w:cs="Arial"/>
                <w:sz w:val="20"/>
                <w:szCs w:val="20"/>
              </w:rPr>
            </w:pPr>
            <w:r w:rsidRPr="00A31923">
              <w:rPr>
                <w:rFonts w:ascii="Arial" w:hAnsi="Arial" w:cs="Arial"/>
                <w:sz w:val="20"/>
                <w:szCs w:val="20"/>
              </w:rPr>
              <w:t>Lankstas</w:t>
            </w:r>
          </w:p>
        </w:tc>
        <w:tc>
          <w:tcPr>
            <w:tcW w:w="4821" w:type="dxa"/>
          </w:tcPr>
          <w:p w14:paraId="4EFB301F" w14:textId="4DB95883" w:rsidR="00074648" w:rsidRPr="00A31923" w:rsidRDefault="00BC5D77" w:rsidP="006E60A9">
            <w:pPr>
              <w:jc w:val="both"/>
              <w:rPr>
                <w:rFonts w:ascii="Arial" w:hAnsi="Arial" w:cs="Arial"/>
                <w:sz w:val="20"/>
                <w:szCs w:val="20"/>
              </w:rPr>
            </w:pPr>
            <w:r w:rsidRPr="00A31923">
              <w:rPr>
                <w:rFonts w:ascii="Arial" w:hAnsi="Arial" w:cs="Arial"/>
                <w:sz w:val="20"/>
                <w:szCs w:val="20"/>
              </w:rPr>
              <w:t xml:space="preserve">Lankstas turi būti suderinamas su įkrovimo dėklu, turėti galimybę būti tvirtinamas prie įkrovimo dėklo ir prietaisų skydelio, </w:t>
            </w:r>
            <w:r w:rsidR="00677E96" w:rsidRPr="00A31923">
              <w:rPr>
                <w:rFonts w:ascii="Arial" w:hAnsi="Arial" w:cs="Arial"/>
                <w:sz w:val="20"/>
                <w:szCs w:val="20"/>
              </w:rPr>
              <w:t>o jo konstrukcija turi būti pagaminta iš metalo (</w:t>
            </w:r>
            <w:proofErr w:type="spellStart"/>
            <w:r w:rsidR="00677E96" w:rsidRPr="00A31923">
              <w:rPr>
                <w:rFonts w:ascii="Arial" w:hAnsi="Arial" w:cs="Arial"/>
                <w:sz w:val="20"/>
                <w:szCs w:val="20"/>
              </w:rPr>
              <w:t>anoduoto</w:t>
            </w:r>
            <w:proofErr w:type="spellEnd"/>
            <w:r w:rsidR="00677E96" w:rsidRPr="00A31923">
              <w:rPr>
                <w:rFonts w:ascii="Arial" w:hAnsi="Arial" w:cs="Arial"/>
                <w:sz w:val="20"/>
                <w:szCs w:val="20"/>
              </w:rPr>
              <w:t xml:space="preserve"> aliuminio) arba lygiavertės tvirtos, nesideformuojančios ir nenusvyruojančios medžiagos.</w:t>
            </w:r>
            <w:r w:rsidR="001528AD" w:rsidRPr="00A31923">
              <w:rPr>
                <w:rFonts w:ascii="Arial" w:hAnsi="Arial" w:cs="Arial"/>
                <w:sz w:val="20"/>
                <w:szCs w:val="20"/>
              </w:rPr>
              <w:t xml:space="preserve"> Lankstas turi turėti AMPS standartą atitinkančias tvirtinimo skyles.</w:t>
            </w:r>
          </w:p>
        </w:tc>
      </w:tr>
      <w:tr w:rsidR="00074648" w:rsidRPr="00A31923" w14:paraId="2186CCCD" w14:textId="77777777" w:rsidTr="00074648">
        <w:trPr>
          <w:gridAfter w:val="1"/>
          <w:wAfter w:w="9" w:type="dxa"/>
        </w:trPr>
        <w:tc>
          <w:tcPr>
            <w:tcW w:w="562" w:type="dxa"/>
          </w:tcPr>
          <w:p w14:paraId="5092373C"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145DDE54" w14:textId="29EBA82F" w:rsidR="00074648" w:rsidRPr="00A31923" w:rsidRDefault="000D3F43" w:rsidP="00BD4CDE">
            <w:pPr>
              <w:rPr>
                <w:rFonts w:ascii="Arial" w:hAnsi="Arial" w:cs="Arial"/>
                <w:sz w:val="20"/>
                <w:szCs w:val="20"/>
              </w:rPr>
            </w:pPr>
            <w:r w:rsidRPr="00A31923">
              <w:rPr>
                <w:rFonts w:ascii="Arial" w:hAnsi="Arial" w:cs="Arial"/>
                <w:sz w:val="20"/>
                <w:szCs w:val="20"/>
              </w:rPr>
              <w:t>Įtampos keitiklis</w:t>
            </w:r>
          </w:p>
        </w:tc>
        <w:tc>
          <w:tcPr>
            <w:tcW w:w="4821" w:type="dxa"/>
          </w:tcPr>
          <w:p w14:paraId="7026F4B6" w14:textId="78873B40" w:rsidR="00074648" w:rsidRPr="00A31923" w:rsidRDefault="000D3F43" w:rsidP="000D3F43">
            <w:pPr>
              <w:jc w:val="both"/>
              <w:rPr>
                <w:rFonts w:ascii="Arial" w:hAnsi="Arial" w:cs="Arial"/>
                <w:sz w:val="20"/>
                <w:szCs w:val="20"/>
              </w:rPr>
            </w:pPr>
            <w:r w:rsidRPr="00A31923">
              <w:rPr>
                <w:rFonts w:ascii="Arial" w:hAnsi="Arial" w:cs="Arial"/>
                <w:sz w:val="20"/>
                <w:szCs w:val="20"/>
              </w:rPr>
              <w:t>Turi būti pateikiamas įtampos keitiklis, suderinamas su USB</w:t>
            </w:r>
            <w:r w:rsidRPr="00A31923">
              <w:rPr>
                <w:rFonts w:ascii="Arial" w:hAnsi="Arial" w:cs="Arial"/>
                <w:sz w:val="20"/>
                <w:szCs w:val="20"/>
              </w:rPr>
              <w:noBreakHyphen/>
              <w:t xml:space="preserve">C tipo jungtimi, veikiantis 12 V / 24 V DC maitinimo aplinkoje ir 8–32 V DC įtampos diapazone, užtikrinantis 5 V DC išėjimo įtampą, 3 A išėjimo srovę, ne mažesnį kaip 91 % efektyvumą, 15 W nominalią ir iki 17 W didžiausią galią, turintis įtampos reguliavimą &lt;1 %, apkrovos reguliavimą &lt;2 %, darbinę temperatūrą nuo –35 °C iki +80 °C, IP68 apsaugos klasę, apsaugą nuo viršįtampio, </w:t>
            </w:r>
            <w:proofErr w:type="spellStart"/>
            <w:r w:rsidRPr="00A31923">
              <w:rPr>
                <w:rFonts w:ascii="Arial" w:hAnsi="Arial" w:cs="Arial"/>
                <w:sz w:val="20"/>
                <w:szCs w:val="20"/>
              </w:rPr>
              <w:t>viršsrovės</w:t>
            </w:r>
            <w:proofErr w:type="spellEnd"/>
            <w:r w:rsidRPr="00A31923">
              <w:rPr>
                <w:rFonts w:ascii="Arial" w:hAnsi="Arial" w:cs="Arial"/>
                <w:sz w:val="20"/>
                <w:szCs w:val="20"/>
              </w:rPr>
              <w:t xml:space="preserve">, perkaitimo, trumpojo jungimo ir atvirkštinio poliškumo, natūralų oro </w:t>
            </w:r>
            <w:proofErr w:type="spellStart"/>
            <w:r w:rsidRPr="00A31923">
              <w:rPr>
                <w:rFonts w:ascii="Arial" w:hAnsi="Arial" w:cs="Arial"/>
                <w:sz w:val="20"/>
                <w:szCs w:val="20"/>
              </w:rPr>
              <w:t>konvekcinį</w:t>
            </w:r>
            <w:proofErr w:type="spellEnd"/>
            <w:r w:rsidRPr="00A31923">
              <w:rPr>
                <w:rFonts w:ascii="Arial" w:hAnsi="Arial" w:cs="Arial"/>
                <w:sz w:val="20"/>
                <w:szCs w:val="20"/>
              </w:rPr>
              <w:t xml:space="preserve"> aušinimą, </w:t>
            </w:r>
            <w:r w:rsidR="0070583E" w:rsidRPr="00A31923">
              <w:rPr>
                <w:rFonts w:ascii="Arial" w:hAnsi="Arial" w:cs="Arial"/>
                <w:sz w:val="20"/>
                <w:szCs w:val="20"/>
              </w:rPr>
              <w:t>o įrenginio matmenys ir svoris turi būti kompaktiški ir tinkami montuoti transporto priemonėje arba lygiaverčiai.</w:t>
            </w:r>
          </w:p>
        </w:tc>
      </w:tr>
      <w:tr w:rsidR="00074648" w:rsidRPr="00A31923" w14:paraId="3AC1728A" w14:textId="77777777" w:rsidTr="00074648">
        <w:trPr>
          <w:gridAfter w:val="1"/>
          <w:wAfter w:w="9" w:type="dxa"/>
        </w:trPr>
        <w:tc>
          <w:tcPr>
            <w:tcW w:w="562" w:type="dxa"/>
          </w:tcPr>
          <w:p w14:paraId="4B6B907D" w14:textId="77777777" w:rsidR="00074648" w:rsidRPr="00A31923" w:rsidRDefault="00074648"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7892F834" w14:textId="6B20AA7B" w:rsidR="00074648" w:rsidRPr="00A31923" w:rsidRDefault="00F9737D" w:rsidP="00BD4CDE">
            <w:pPr>
              <w:rPr>
                <w:rFonts w:ascii="Arial" w:hAnsi="Arial" w:cs="Arial"/>
                <w:sz w:val="20"/>
                <w:szCs w:val="20"/>
              </w:rPr>
            </w:pPr>
            <w:r w:rsidRPr="00A31923">
              <w:rPr>
                <w:rFonts w:ascii="Arial" w:hAnsi="Arial" w:cs="Arial"/>
                <w:sz w:val="20"/>
                <w:szCs w:val="20"/>
              </w:rPr>
              <w:t>Ekrano apsauga</w:t>
            </w:r>
          </w:p>
        </w:tc>
        <w:tc>
          <w:tcPr>
            <w:tcW w:w="4821" w:type="dxa"/>
          </w:tcPr>
          <w:p w14:paraId="3948D934" w14:textId="3446BA62" w:rsidR="00074648" w:rsidRPr="00A31923" w:rsidRDefault="000A3677" w:rsidP="000A3677">
            <w:pPr>
              <w:jc w:val="both"/>
              <w:rPr>
                <w:rFonts w:ascii="Arial" w:hAnsi="Arial" w:cs="Arial"/>
                <w:sz w:val="20"/>
                <w:szCs w:val="20"/>
              </w:rPr>
            </w:pPr>
            <w:r w:rsidRPr="00A31923">
              <w:rPr>
                <w:rFonts w:ascii="Arial" w:hAnsi="Arial" w:cs="Arial"/>
                <w:sz w:val="20"/>
                <w:szCs w:val="20"/>
              </w:rPr>
              <w:t>Turi būti pateikiamas apsauginis ekrano stiklas arba apsauginė plėvelė, suderinama su siūlomu planšetiniu kompiuteriu, užtikrinanti ekrano apsaugą nuo įbrėžimų ir kitų mechaninių pažeidimų, nebloginanti lietimui jautraus paviršiaus veikimo.</w:t>
            </w:r>
          </w:p>
        </w:tc>
      </w:tr>
      <w:tr w:rsidR="00E316DD" w:rsidRPr="00A31923" w14:paraId="1A21C621" w14:textId="77777777" w:rsidTr="00E316DD">
        <w:trPr>
          <w:gridAfter w:val="1"/>
          <w:wAfter w:w="9" w:type="dxa"/>
        </w:trPr>
        <w:tc>
          <w:tcPr>
            <w:tcW w:w="10345" w:type="dxa"/>
            <w:gridSpan w:val="3"/>
            <w:shd w:val="clear" w:color="auto" w:fill="D5DCE4" w:themeFill="text2" w:themeFillTint="33"/>
          </w:tcPr>
          <w:p w14:paraId="1998E8A5" w14:textId="36BCFF57" w:rsidR="00E316DD" w:rsidRPr="00A31923" w:rsidRDefault="00D815A1" w:rsidP="00BD4CDE">
            <w:pPr>
              <w:rPr>
                <w:rFonts w:ascii="Arial" w:hAnsi="Arial" w:cs="Arial"/>
                <w:b/>
                <w:bCs/>
                <w:sz w:val="20"/>
                <w:szCs w:val="20"/>
              </w:rPr>
            </w:pPr>
            <w:r w:rsidRPr="00A31923">
              <w:rPr>
                <w:rFonts w:ascii="Arial" w:hAnsi="Arial" w:cs="Arial"/>
                <w:b/>
                <w:bCs/>
                <w:sz w:val="20"/>
                <w:szCs w:val="20"/>
              </w:rPr>
              <w:t>Pirkimo objektui keliami bendrieji reikalavimai</w:t>
            </w:r>
          </w:p>
        </w:tc>
      </w:tr>
      <w:tr w:rsidR="00E316DD" w:rsidRPr="00A31923" w14:paraId="36D31357" w14:textId="77777777" w:rsidTr="00074648">
        <w:trPr>
          <w:gridAfter w:val="1"/>
          <w:wAfter w:w="9" w:type="dxa"/>
        </w:trPr>
        <w:tc>
          <w:tcPr>
            <w:tcW w:w="562" w:type="dxa"/>
          </w:tcPr>
          <w:p w14:paraId="1CBA9EB5" w14:textId="77777777" w:rsidR="00E316DD" w:rsidRPr="00A31923" w:rsidRDefault="00E316DD"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3E673A81" w14:textId="537A2D90" w:rsidR="00E316DD" w:rsidRPr="00A31923" w:rsidRDefault="00280789" w:rsidP="00BD4CDE">
            <w:pPr>
              <w:rPr>
                <w:rFonts w:ascii="Arial" w:hAnsi="Arial" w:cs="Arial"/>
                <w:sz w:val="20"/>
                <w:szCs w:val="20"/>
              </w:rPr>
            </w:pPr>
            <w:r w:rsidRPr="00A31923">
              <w:rPr>
                <w:rFonts w:ascii="Arial" w:hAnsi="Arial" w:cs="Arial"/>
                <w:sz w:val="20"/>
                <w:szCs w:val="20"/>
              </w:rPr>
              <w:t>Garantinės sąlygos</w:t>
            </w:r>
          </w:p>
        </w:tc>
        <w:tc>
          <w:tcPr>
            <w:tcW w:w="4821" w:type="dxa"/>
          </w:tcPr>
          <w:p w14:paraId="193C3BE9" w14:textId="2CF59013" w:rsidR="00E316DD" w:rsidRPr="00A31923" w:rsidRDefault="00283F23" w:rsidP="00020C95">
            <w:pPr>
              <w:jc w:val="both"/>
              <w:rPr>
                <w:rFonts w:ascii="Arial" w:hAnsi="Arial" w:cs="Arial"/>
                <w:sz w:val="20"/>
                <w:szCs w:val="20"/>
              </w:rPr>
            </w:pPr>
            <w:r w:rsidRPr="004B0241">
              <w:rPr>
                <w:rFonts w:ascii="Arial" w:hAnsi="Arial" w:cs="Arial"/>
                <w:sz w:val="20"/>
                <w:szCs w:val="20"/>
              </w:rPr>
              <w:t>Garantija planšetiniam kompiuteriui ir jo  elektroniniams priedams turi būti suteikta visam nuomos laikotarpiui. Sugedęs įrenginys turi būti keičiamas kitu tokio pačio modelio arba analogišku, bet ne blogesnių parametrų, jei trūkumai negali būti pašalinti per numatytą pakeitimo laiką. Pakeitimo laikas ne ilgesnis kaip</w:t>
            </w:r>
            <w:r w:rsidRPr="00A31923">
              <w:rPr>
                <w:rFonts w:ascii="Arial" w:hAnsi="Arial" w:cs="Arial"/>
                <w:sz w:val="20"/>
                <w:szCs w:val="20"/>
              </w:rPr>
              <w:t xml:space="preserve"> per 7 kalendorines dienas (nuomos laikotarpis tokiu atveju nepratęsiamas). Visas išlaidas (sandėliavimas, transportas ir kt.), susijusias su sugedusio įrenginio remontu/keitimu, dengia Tiekėjas. Sudarius Sutartį, ne vėliau kaip per 3 (tris) darbo dienas nuo pirmo užsakymo įvykdymo, Tiekėjas turi pateikti Prekių gedimų registravimo kontaktus. Tiekėjas yra atsakingas už nemokamą duomenų iš įrangoje esančių atminties laikmenų pašalinimą. Tiekėjas negali naršyti duomenų turinio. Duomenų pašalinimas turi būti atliekamas su įranga, įtraukta į NIAPC (NATO </w:t>
            </w:r>
            <w:proofErr w:type="spellStart"/>
            <w:r w:rsidRPr="00A31923">
              <w:rPr>
                <w:rFonts w:ascii="Arial" w:hAnsi="Arial" w:cs="Arial"/>
                <w:sz w:val="20"/>
                <w:szCs w:val="20"/>
              </w:rPr>
              <w:t>Information</w:t>
            </w:r>
            <w:proofErr w:type="spellEnd"/>
            <w:r w:rsidRPr="00A31923">
              <w:rPr>
                <w:rFonts w:ascii="Arial" w:hAnsi="Arial" w:cs="Arial"/>
                <w:sz w:val="20"/>
                <w:szCs w:val="20"/>
              </w:rPr>
              <w:t xml:space="preserve"> </w:t>
            </w:r>
            <w:proofErr w:type="spellStart"/>
            <w:r w:rsidRPr="00A31923">
              <w:rPr>
                <w:rFonts w:ascii="Arial" w:hAnsi="Arial" w:cs="Arial"/>
                <w:sz w:val="20"/>
                <w:szCs w:val="20"/>
              </w:rPr>
              <w:t>Assurance</w:t>
            </w:r>
            <w:proofErr w:type="spellEnd"/>
            <w:r w:rsidRPr="00A31923">
              <w:rPr>
                <w:rFonts w:ascii="Arial" w:hAnsi="Arial" w:cs="Arial"/>
                <w:sz w:val="20"/>
                <w:szCs w:val="20"/>
              </w:rPr>
              <w:t xml:space="preserve"> </w:t>
            </w:r>
            <w:proofErr w:type="spellStart"/>
            <w:r w:rsidRPr="00A31923">
              <w:rPr>
                <w:rFonts w:ascii="Arial" w:hAnsi="Arial" w:cs="Arial"/>
                <w:sz w:val="20"/>
                <w:szCs w:val="20"/>
              </w:rPr>
              <w:t>Product</w:t>
            </w:r>
            <w:proofErr w:type="spellEnd"/>
            <w:r w:rsidRPr="00A31923">
              <w:rPr>
                <w:rFonts w:ascii="Arial" w:hAnsi="Arial" w:cs="Arial"/>
                <w:sz w:val="20"/>
                <w:szCs w:val="20"/>
              </w:rPr>
              <w:t xml:space="preserve"> </w:t>
            </w:r>
            <w:proofErr w:type="spellStart"/>
            <w:r w:rsidRPr="00A31923">
              <w:rPr>
                <w:rFonts w:ascii="Arial" w:hAnsi="Arial" w:cs="Arial"/>
                <w:sz w:val="20"/>
                <w:szCs w:val="20"/>
              </w:rPr>
              <w:t>Catalogue</w:t>
            </w:r>
            <w:proofErr w:type="spellEnd"/>
            <w:r w:rsidRPr="00A31923">
              <w:rPr>
                <w:rFonts w:ascii="Arial" w:hAnsi="Arial" w:cs="Arial"/>
                <w:sz w:val="20"/>
                <w:szCs w:val="20"/>
              </w:rPr>
              <w:t xml:space="preserve">) arba lygiavertį katalogą. Tiekėjas Pirkėjo prašymu privalo pateikti ataskaitas apie duomenų pašalinimą iš grąžintos įrangos. </w:t>
            </w:r>
            <w:r w:rsidRPr="00A31923">
              <w:rPr>
                <w:rFonts w:ascii="Arial" w:hAnsi="Arial" w:cs="Arial"/>
                <w:sz w:val="20"/>
                <w:szCs w:val="20"/>
              </w:rPr>
              <w:lastRenderedPageBreak/>
              <w:t>Tiekėjas yra atsakingas už įrangos duomenų apsaugos užtikrinimą, pradedant nuo įrangos grąžinimo momento</w:t>
            </w:r>
          </w:p>
        </w:tc>
      </w:tr>
      <w:tr w:rsidR="00E316DD" w:rsidRPr="00A31923" w14:paraId="0E6F51A3" w14:textId="77777777" w:rsidTr="00074648">
        <w:trPr>
          <w:gridAfter w:val="1"/>
          <w:wAfter w:w="9" w:type="dxa"/>
        </w:trPr>
        <w:tc>
          <w:tcPr>
            <w:tcW w:w="562" w:type="dxa"/>
          </w:tcPr>
          <w:p w14:paraId="5A99C533" w14:textId="77777777" w:rsidR="00E316DD" w:rsidRPr="00A31923" w:rsidRDefault="00E316DD"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582F1223" w14:textId="3B062645" w:rsidR="00E316DD" w:rsidRPr="00A31923" w:rsidRDefault="008A712C" w:rsidP="00BD4CDE">
            <w:pPr>
              <w:rPr>
                <w:rFonts w:ascii="Arial" w:hAnsi="Arial" w:cs="Arial"/>
                <w:sz w:val="20"/>
                <w:szCs w:val="20"/>
              </w:rPr>
            </w:pPr>
            <w:r w:rsidRPr="00A31923">
              <w:rPr>
                <w:rFonts w:ascii="Arial" w:hAnsi="Arial" w:cs="Arial"/>
                <w:sz w:val="20"/>
                <w:szCs w:val="20"/>
              </w:rPr>
              <w:t>Draudimas</w:t>
            </w:r>
          </w:p>
        </w:tc>
        <w:tc>
          <w:tcPr>
            <w:tcW w:w="4821" w:type="dxa"/>
          </w:tcPr>
          <w:p w14:paraId="20D7B60A" w14:textId="46543764" w:rsidR="00E316DD" w:rsidRPr="00A31923" w:rsidRDefault="00A86F78" w:rsidP="00A86F78">
            <w:pPr>
              <w:jc w:val="both"/>
              <w:rPr>
                <w:rFonts w:ascii="Arial" w:hAnsi="Arial" w:cs="Arial"/>
                <w:sz w:val="20"/>
                <w:szCs w:val="20"/>
              </w:rPr>
            </w:pPr>
            <w:r w:rsidRPr="00A31923">
              <w:rPr>
                <w:rFonts w:ascii="Arial" w:hAnsi="Arial" w:cs="Arial"/>
                <w:sz w:val="20"/>
                <w:szCs w:val="20"/>
              </w:rPr>
              <w:t>Tiekėjas dėl bet kokio įrangos garantinio ar negarantinio gedimo, apgadinimo, praradimo (dėl ugnies, vandens, gamtinių jėgų, vagystės, elektronikos gedimų ar kitų rizikų) ne vėliau nei per 7 kalendorines dienas pašalina trūkumus arba pakeičia Prekę kita, ne prastesnių parametrų Preke (tokiu atveju nuomos laikotarpis nepratęsiamas). Jeigu Tiekėjo vertinimu tam reikalingas draudimas, išlaidos draudimui turi būti įskaičiuotos į įrangos nuomos kainą. Pirkėjas dėl įrangos remonto ar keitimo papildomai negali būti apmokestinamas. Draudimas turi apimti visą Sutarties vykdymo laikotarpį. Atitikimą reikalavimui įrodantis dokumentas turi būti pateikiamas Pirkėjo prašymu ne vėliau kaip įrenginių perdavimo metu</w:t>
            </w:r>
            <w:r w:rsidR="007E4149" w:rsidRPr="00A31923">
              <w:rPr>
                <w:rFonts w:ascii="Arial" w:hAnsi="Arial" w:cs="Arial"/>
                <w:sz w:val="20"/>
                <w:szCs w:val="20"/>
              </w:rPr>
              <w:t>.</w:t>
            </w:r>
          </w:p>
        </w:tc>
      </w:tr>
      <w:tr w:rsidR="00E316DD" w:rsidRPr="00A31923" w14:paraId="32BDAE37" w14:textId="77777777" w:rsidTr="00074648">
        <w:trPr>
          <w:gridAfter w:val="1"/>
          <w:wAfter w:w="9" w:type="dxa"/>
        </w:trPr>
        <w:tc>
          <w:tcPr>
            <w:tcW w:w="562" w:type="dxa"/>
          </w:tcPr>
          <w:p w14:paraId="5F9B8FF0" w14:textId="77777777" w:rsidR="00E316DD" w:rsidRPr="00A31923" w:rsidRDefault="00E316DD" w:rsidP="00BD4CDE">
            <w:pPr>
              <w:pStyle w:val="ListParagraph"/>
              <w:numPr>
                <w:ilvl w:val="1"/>
                <w:numId w:val="43"/>
              </w:numPr>
              <w:spacing w:after="0" w:line="259" w:lineRule="auto"/>
              <w:ind w:left="316" w:hanging="335"/>
              <w:rPr>
                <w:rFonts w:ascii="Arial" w:hAnsi="Arial" w:cs="Arial"/>
                <w:sz w:val="20"/>
                <w:szCs w:val="20"/>
                <w:lang w:val="lt-LT"/>
              </w:rPr>
            </w:pPr>
          </w:p>
        </w:tc>
        <w:tc>
          <w:tcPr>
            <w:tcW w:w="4962" w:type="dxa"/>
          </w:tcPr>
          <w:p w14:paraId="6DEDCD17" w14:textId="3913281B" w:rsidR="00E316DD" w:rsidRPr="00A31923" w:rsidRDefault="007E4149" w:rsidP="00BD4CDE">
            <w:pPr>
              <w:rPr>
                <w:rFonts w:ascii="Arial" w:hAnsi="Arial" w:cs="Arial"/>
                <w:sz w:val="20"/>
                <w:szCs w:val="20"/>
              </w:rPr>
            </w:pPr>
            <w:r w:rsidRPr="00A31923">
              <w:rPr>
                <w:rFonts w:ascii="Arial" w:hAnsi="Arial" w:cs="Arial"/>
                <w:sz w:val="20"/>
                <w:szCs w:val="20"/>
              </w:rPr>
              <w:t>Reikalavimas įrangos nuomai</w:t>
            </w:r>
          </w:p>
        </w:tc>
        <w:tc>
          <w:tcPr>
            <w:tcW w:w="4821" w:type="dxa"/>
          </w:tcPr>
          <w:p w14:paraId="56E1E291" w14:textId="6C0E52E1" w:rsidR="00E316DD" w:rsidRPr="00A31923" w:rsidRDefault="002212CE" w:rsidP="002212CE">
            <w:pPr>
              <w:jc w:val="both"/>
              <w:rPr>
                <w:rFonts w:ascii="Arial" w:hAnsi="Arial" w:cs="Arial"/>
                <w:sz w:val="20"/>
                <w:szCs w:val="20"/>
              </w:rPr>
            </w:pPr>
            <w:r w:rsidRPr="00A31923">
              <w:rPr>
                <w:rFonts w:ascii="Arial" w:hAnsi="Arial" w:cs="Arial"/>
                <w:sz w:val="20"/>
                <w:szCs w:val="20"/>
              </w:rPr>
              <w:t xml:space="preserve">Prekių užsakymai gali būti teikiami ne vėliau kaip per 12 mėnesių nuo Sutarties įsigaliojimo datos. Prekių nuomos laikotarpis </w:t>
            </w:r>
            <w:r w:rsidRPr="00ED54BA">
              <w:rPr>
                <w:rFonts w:ascii="Arial" w:hAnsi="Arial" w:cs="Arial"/>
                <w:b/>
                <w:bCs/>
                <w:sz w:val="20"/>
                <w:szCs w:val="20"/>
              </w:rPr>
              <w:t>36 mėnesiai</w:t>
            </w:r>
            <w:r w:rsidRPr="00A31923">
              <w:rPr>
                <w:rFonts w:ascii="Arial" w:hAnsi="Arial" w:cs="Arial"/>
                <w:sz w:val="20"/>
                <w:szCs w:val="20"/>
              </w:rPr>
              <w:t xml:space="preserve"> nuo Prekių pristatymo datos. Pasibaigus Prekių nuomos laikotarpiui </w:t>
            </w:r>
            <w:r w:rsidR="0083375F" w:rsidRPr="00A31923">
              <w:rPr>
                <w:rFonts w:ascii="Arial" w:hAnsi="Arial" w:cs="Arial"/>
                <w:sz w:val="20"/>
                <w:szCs w:val="20"/>
              </w:rPr>
              <w:t>planšetinis</w:t>
            </w:r>
            <w:r w:rsidRPr="00A31923">
              <w:rPr>
                <w:rFonts w:ascii="Arial" w:hAnsi="Arial" w:cs="Arial"/>
                <w:sz w:val="20"/>
                <w:szCs w:val="20"/>
              </w:rPr>
              <w:t xml:space="preserve"> kompiuteris gali būti išperkamas iš Tiekėjo už ne daugiau kaip vieną eurą (1,00 EUR) be PVM, priedai gali būti išperkami iš Tiekėjo už ne daugiau kaip vieną euro centą (0,01 EUR) be PVM</w:t>
            </w:r>
            <w:r w:rsidR="0083375F" w:rsidRPr="00A31923">
              <w:rPr>
                <w:rFonts w:ascii="Arial" w:hAnsi="Arial" w:cs="Arial"/>
                <w:sz w:val="20"/>
                <w:szCs w:val="20"/>
              </w:rPr>
              <w:t>.</w:t>
            </w:r>
          </w:p>
        </w:tc>
      </w:tr>
    </w:tbl>
    <w:p w14:paraId="2F97FD41" w14:textId="77777777" w:rsidR="00B47DD4" w:rsidRPr="00CE7777" w:rsidRDefault="00B47DD4" w:rsidP="00BD4CDE">
      <w:pPr>
        <w:spacing w:after="0"/>
        <w:rPr>
          <w:rFonts w:ascii="Arial" w:hAnsi="Arial" w:cs="Arial"/>
          <w:b/>
          <w:bCs/>
          <w:sz w:val="20"/>
          <w:szCs w:val="20"/>
        </w:rPr>
      </w:pPr>
    </w:p>
    <w:p w14:paraId="51475CC9" w14:textId="2CBF4DA5" w:rsidR="00174726" w:rsidRPr="00177FAA"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2540A2">
        <w:rPr>
          <w:rFonts w:ascii="Arial" w:hAnsi="Arial" w:cs="Arial"/>
          <w:color w:val="auto"/>
          <w:sz w:val="20"/>
          <w:szCs w:val="20"/>
          <w:lang w:val="lt-LT"/>
        </w:rPr>
        <w:t>KARTU SU PASIŪLYMU PATEIKIAMI DOKUMENTAI</w:t>
      </w:r>
    </w:p>
    <w:p w14:paraId="33102C7F" w14:textId="51E3D716" w:rsidR="00755D3A" w:rsidRPr="00177FAA"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p w14:paraId="4088AA22" w14:textId="20EDDA2E" w:rsidR="27009E07" w:rsidRDefault="27009E07" w:rsidP="0DF50818">
      <w:pPr>
        <w:pStyle w:val="ListParagraph"/>
        <w:numPr>
          <w:ilvl w:val="1"/>
          <w:numId w:val="24"/>
        </w:numPr>
        <w:spacing w:after="0" w:line="259" w:lineRule="auto"/>
        <w:ind w:left="567" w:hanging="567"/>
        <w:jc w:val="both"/>
        <w:rPr>
          <w:rFonts w:ascii="Arial" w:hAnsi="Arial" w:cs="Arial"/>
          <w:color w:val="auto"/>
          <w:sz w:val="20"/>
          <w:szCs w:val="20"/>
          <w:lang w:val="lt-LT"/>
        </w:rPr>
      </w:pPr>
      <w:bookmarkStart w:id="6" w:name="_Hlk172615622"/>
      <w:r w:rsidRPr="0DF50818">
        <w:rPr>
          <w:rFonts w:ascii="Arial" w:hAnsi="Arial" w:cs="Arial"/>
          <w:color w:val="auto"/>
          <w:sz w:val="20"/>
          <w:szCs w:val="20"/>
          <w:lang w:val="lt-LT"/>
        </w:rPr>
        <w:t xml:space="preserve">Jei Pirkime nereikalaujama pateikti dokumentų įrodančių Prekių atitiktį keliamiems reikalavimams, Pirkėjas turi teisę bet kada Pirkimo vykdymo metu reikalauti pateikti Prekių atitiktį įrodančius dokumentus.  </w:t>
      </w:r>
    </w:p>
    <w:p w14:paraId="13C25089" w14:textId="70971E88" w:rsidR="00D754F0" w:rsidRPr="008E2B93" w:rsidRDefault="00D754F0" w:rsidP="008E2B93">
      <w:pPr>
        <w:pStyle w:val="ListParagraph"/>
        <w:numPr>
          <w:ilvl w:val="1"/>
          <w:numId w:val="24"/>
        </w:numPr>
        <w:spacing w:after="0" w:line="259" w:lineRule="auto"/>
        <w:ind w:left="567" w:hanging="567"/>
        <w:contextualSpacing w:val="0"/>
        <w:jc w:val="both"/>
        <w:rPr>
          <w:color w:val="auto"/>
          <w:lang w:val="lt-LT"/>
        </w:rPr>
      </w:pPr>
      <w:bookmarkStart w:id="7" w:name="_Hlk172528467"/>
      <w:bookmarkStart w:id="8" w:name="_Hlk172613642"/>
      <w:r w:rsidRPr="00DD0F9B">
        <w:rPr>
          <w:rFonts w:ascii="Arial" w:hAnsi="Arial" w:cs="Arial"/>
          <w:color w:val="auto"/>
          <w:sz w:val="20"/>
          <w:szCs w:val="20"/>
          <w:lang w:val="lt-LT"/>
        </w:rPr>
        <w:t xml:space="preserve">Dokumentai, įrodantys atitiktį taikomiems </w:t>
      </w:r>
      <w:r w:rsidRPr="008E2B93">
        <w:rPr>
          <w:rFonts w:ascii="Arial" w:hAnsi="Arial" w:cs="Arial"/>
          <w:b/>
          <w:bCs/>
          <w:color w:val="auto"/>
          <w:sz w:val="20"/>
          <w:szCs w:val="20"/>
          <w:lang w:val="lt-LT"/>
        </w:rPr>
        <w:t>žaliesiems kriterijams</w:t>
      </w:r>
      <w:r w:rsidRPr="00DD0F9B">
        <w:rPr>
          <w:rFonts w:ascii="Arial" w:hAnsi="Arial" w:cs="Arial"/>
          <w:color w:val="auto"/>
          <w:sz w:val="20"/>
          <w:szCs w:val="20"/>
          <w:lang w:val="lt-LT"/>
        </w:rPr>
        <w:t xml:space="preserve"> kaip nustatyta TS priede Nr. </w:t>
      </w:r>
      <w:r w:rsidR="00DE7D0F">
        <w:rPr>
          <w:rFonts w:ascii="Arial" w:hAnsi="Arial" w:cs="Arial"/>
          <w:color w:val="auto"/>
          <w:sz w:val="20"/>
          <w:szCs w:val="20"/>
          <w:lang w:val="lt-LT"/>
        </w:rPr>
        <w:t>1</w:t>
      </w:r>
      <w:r w:rsidR="00F00892">
        <w:rPr>
          <w:rFonts w:ascii="Arial" w:hAnsi="Arial" w:cs="Arial"/>
          <w:color w:val="auto"/>
          <w:sz w:val="20"/>
          <w:szCs w:val="20"/>
          <w:lang w:val="lt-LT"/>
        </w:rPr>
        <w:t>.</w:t>
      </w:r>
      <w:r w:rsidR="0057323B" w:rsidRPr="00DD0F9B">
        <w:rPr>
          <w:rFonts w:ascii="Arial" w:hAnsi="Arial" w:cs="Arial"/>
          <w:color w:val="auto"/>
          <w:sz w:val="20"/>
          <w:szCs w:val="20"/>
          <w:lang w:val="lt-LT"/>
        </w:rPr>
        <w:t xml:space="preserve"> </w:t>
      </w:r>
      <w:r w:rsidR="0095386A">
        <w:rPr>
          <w:rFonts w:ascii="Arial" w:hAnsi="Arial" w:cs="Arial"/>
          <w:color w:val="auto"/>
          <w:sz w:val="20"/>
          <w:szCs w:val="20"/>
          <w:lang w:val="lt-LT"/>
        </w:rPr>
        <w:t xml:space="preserve">1 p. </w:t>
      </w:r>
      <w:r w:rsidR="0057323B" w:rsidRPr="008E2B93">
        <w:rPr>
          <w:rFonts w:ascii="Arial" w:hAnsi="Arial" w:cs="Arial"/>
          <w:color w:val="auto"/>
          <w:sz w:val="20"/>
          <w:szCs w:val="20"/>
          <w:lang w:val="lt-LT"/>
        </w:rPr>
        <w:t>nurodyt</w:t>
      </w:r>
      <w:r w:rsidR="0033568E">
        <w:rPr>
          <w:rFonts w:ascii="Arial" w:hAnsi="Arial" w:cs="Arial"/>
          <w:color w:val="auto"/>
          <w:sz w:val="20"/>
          <w:szCs w:val="20"/>
          <w:lang w:val="lt-LT"/>
        </w:rPr>
        <w:t>uose</w:t>
      </w:r>
      <w:r w:rsidR="0057323B" w:rsidRPr="008E2B93">
        <w:rPr>
          <w:rFonts w:ascii="Arial" w:hAnsi="Arial" w:cs="Arial"/>
          <w:color w:val="auto"/>
          <w:sz w:val="20"/>
          <w:szCs w:val="20"/>
          <w:lang w:val="lt-LT"/>
        </w:rPr>
        <w:t xml:space="preserve"> reikalavim</w:t>
      </w:r>
      <w:r w:rsidR="0033568E">
        <w:rPr>
          <w:rFonts w:ascii="Arial" w:hAnsi="Arial" w:cs="Arial"/>
          <w:color w:val="auto"/>
          <w:sz w:val="20"/>
          <w:szCs w:val="20"/>
          <w:lang w:val="lt-LT"/>
        </w:rPr>
        <w:t>uose</w:t>
      </w:r>
      <w:r w:rsidR="00D74716">
        <w:rPr>
          <w:rFonts w:ascii="Arial" w:hAnsi="Arial" w:cs="Arial"/>
          <w:color w:val="auto"/>
          <w:sz w:val="20"/>
          <w:szCs w:val="20"/>
          <w:lang w:val="lt-LT"/>
        </w:rPr>
        <w:t>.</w:t>
      </w:r>
    </w:p>
    <w:p w14:paraId="25370014" w14:textId="61E3A68C" w:rsidR="000F4B79" w:rsidRPr="00EC2098" w:rsidRDefault="00EC2098" w:rsidP="00EC2098">
      <w:pPr>
        <w:pStyle w:val="ListParagraph"/>
        <w:numPr>
          <w:ilvl w:val="1"/>
          <w:numId w:val="24"/>
        </w:numPr>
        <w:spacing w:after="0" w:line="259" w:lineRule="auto"/>
        <w:ind w:left="567" w:hanging="567"/>
        <w:contextualSpacing w:val="0"/>
        <w:jc w:val="both"/>
        <w:rPr>
          <w:color w:val="auto"/>
          <w:lang w:val="lt-LT"/>
        </w:rPr>
      </w:pPr>
      <w:r w:rsidRPr="008B713F">
        <w:rPr>
          <w:rFonts w:ascii="Arial" w:hAnsi="Arial" w:cs="Arial"/>
          <w:noProof/>
          <w:color w:val="auto"/>
          <w:sz w:val="20"/>
          <w:szCs w:val="20"/>
          <w:lang w:val="lt-LT"/>
        </w:rPr>
        <w:t xml:space="preserve">Dokumentai, įrodantys atitiktį taikomiems </w:t>
      </w:r>
      <w:r w:rsidRPr="008B713F">
        <w:rPr>
          <w:rFonts w:ascii="Arial" w:hAnsi="Arial" w:cs="Arial"/>
          <w:b/>
          <w:bCs/>
          <w:noProof/>
          <w:color w:val="auto"/>
          <w:sz w:val="20"/>
          <w:szCs w:val="20"/>
          <w:lang w:val="lt-LT"/>
        </w:rPr>
        <w:t>prieinamumo reikalavimams</w:t>
      </w:r>
      <w:r w:rsidRPr="008B713F">
        <w:rPr>
          <w:rFonts w:ascii="Arial" w:hAnsi="Arial" w:cs="Arial"/>
          <w:noProof/>
          <w:color w:val="auto"/>
          <w:sz w:val="20"/>
          <w:szCs w:val="20"/>
          <w:lang w:val="lt-LT"/>
        </w:rPr>
        <w:t xml:space="preserve"> kaip nustatyta TS priede Nr</w:t>
      </w:r>
      <w:r w:rsidRPr="000D347D">
        <w:rPr>
          <w:rFonts w:ascii="Arial" w:hAnsi="Arial" w:cs="Arial"/>
          <w:noProof/>
          <w:color w:val="000000" w:themeColor="text1"/>
          <w:sz w:val="20"/>
          <w:szCs w:val="20"/>
          <w:lang w:val="lt-LT"/>
        </w:rPr>
        <w:t xml:space="preserve">. </w:t>
      </w:r>
      <w:r w:rsidR="00DE7D0F">
        <w:rPr>
          <w:rFonts w:ascii="Arial" w:hAnsi="Arial" w:cs="Arial"/>
          <w:noProof/>
          <w:color w:val="000000" w:themeColor="text1"/>
          <w:sz w:val="20"/>
          <w:szCs w:val="20"/>
          <w:lang w:val="lt-LT"/>
        </w:rPr>
        <w:t>2</w:t>
      </w:r>
      <w:r w:rsidRPr="000D347D">
        <w:rPr>
          <w:rFonts w:ascii="Arial" w:hAnsi="Arial" w:cs="Arial"/>
          <w:noProof/>
          <w:color w:val="000000" w:themeColor="text1"/>
          <w:sz w:val="20"/>
          <w:szCs w:val="20"/>
          <w:lang w:val="lt-LT"/>
        </w:rPr>
        <w:t xml:space="preserve">. </w:t>
      </w:r>
    </w:p>
    <w:bookmarkEnd w:id="7"/>
    <w:bookmarkEnd w:id="8"/>
    <w:p w14:paraId="6E2912C3" w14:textId="2A5AA6D7" w:rsidR="00293342" w:rsidRPr="00267754" w:rsidRDefault="00AD1A41" w:rsidP="00BD4CDE">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32680A">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32680A">
        <w:rPr>
          <w:rFonts w:ascii="Arial" w:hAnsi="Arial" w:cs="Arial"/>
          <w:color w:val="auto"/>
          <w:sz w:val="20"/>
          <w:szCs w:val="20"/>
          <w:lang w:val="lt-LT"/>
        </w:rPr>
        <w:t xml:space="preserve"> </w:t>
      </w:r>
      <w:r w:rsidRPr="0032680A">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bookmarkEnd w:id="6"/>
    </w:p>
    <w:p w14:paraId="022018A6" w14:textId="48B52F5C" w:rsidR="00174726"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5103"/>
        <w:gridCol w:w="2552"/>
        <w:gridCol w:w="2126"/>
      </w:tblGrid>
      <w:tr w:rsidR="005A0199" w:rsidRPr="002540A2" w14:paraId="5B82A264" w14:textId="77777777" w:rsidTr="000F0E84">
        <w:tc>
          <w:tcPr>
            <w:tcW w:w="567" w:type="dxa"/>
          </w:tcPr>
          <w:p w14:paraId="27D17537" w14:textId="77777777" w:rsidR="005A0199" w:rsidRPr="002540A2" w:rsidRDefault="005A0199" w:rsidP="002A3FA7">
            <w:pPr>
              <w:keepNext/>
              <w:jc w:val="both"/>
              <w:rPr>
                <w:rFonts w:ascii="Arial" w:hAnsi="Arial" w:cs="Arial"/>
                <w:b/>
                <w:bCs/>
                <w:sz w:val="20"/>
                <w:szCs w:val="20"/>
              </w:rPr>
            </w:pPr>
            <w:bookmarkStart w:id="9" w:name="_Hlk172615672"/>
            <w:r w:rsidRPr="002540A2">
              <w:rPr>
                <w:rFonts w:ascii="Arial" w:hAnsi="Arial" w:cs="Arial"/>
                <w:b/>
                <w:bCs/>
                <w:sz w:val="20"/>
                <w:szCs w:val="20"/>
              </w:rPr>
              <w:t>Eil. Nr.</w:t>
            </w:r>
          </w:p>
        </w:tc>
        <w:tc>
          <w:tcPr>
            <w:tcW w:w="5103" w:type="dxa"/>
            <w:vAlign w:val="center"/>
          </w:tcPr>
          <w:p w14:paraId="298A8B09" w14:textId="77777777" w:rsidR="005A0199" w:rsidRPr="002540A2" w:rsidRDefault="005A0199" w:rsidP="002A3FA7">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14:paraId="430499C2" w14:textId="77777777" w:rsidR="005A0199" w:rsidRPr="002540A2" w:rsidRDefault="005A0199" w:rsidP="002A3FA7">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14:paraId="228B77E0" w14:textId="77777777" w:rsidR="005A0199" w:rsidRPr="002540A2" w:rsidRDefault="005A0199" w:rsidP="002A3FA7">
            <w:pPr>
              <w:keepNext/>
              <w:widowControl w:val="0"/>
              <w:rPr>
                <w:rFonts w:ascii="Arial" w:hAnsi="Arial" w:cs="Arial"/>
                <w:b/>
                <w:bCs/>
                <w:sz w:val="20"/>
                <w:szCs w:val="20"/>
              </w:rPr>
            </w:pPr>
            <w:r w:rsidRPr="002540A2">
              <w:rPr>
                <w:rFonts w:ascii="Arial" w:hAnsi="Arial" w:cs="Arial"/>
                <w:b/>
                <w:bCs/>
                <w:sz w:val="20"/>
                <w:szCs w:val="20"/>
              </w:rPr>
              <w:t>Teikimo momentas</w:t>
            </w:r>
          </w:p>
        </w:tc>
      </w:tr>
      <w:tr w:rsidR="005A0199" w:rsidRPr="002540A2" w14:paraId="0B62E5B3" w14:textId="77777777" w:rsidTr="000F0E84">
        <w:tc>
          <w:tcPr>
            <w:tcW w:w="567" w:type="dxa"/>
          </w:tcPr>
          <w:p w14:paraId="3D9CC440" w14:textId="77777777" w:rsidR="005A0199" w:rsidRPr="002540A2" w:rsidRDefault="005A0199" w:rsidP="002A3FA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tcPr>
          <w:p w14:paraId="422190A2" w14:textId="7B5BF3DF" w:rsidR="005A0199" w:rsidRPr="008E2B93" w:rsidRDefault="00EC30AA" w:rsidP="008E2B93">
            <w:pPr>
              <w:spacing w:line="259" w:lineRule="auto"/>
              <w:jc w:val="both"/>
              <w:rPr>
                <w:sz w:val="18"/>
                <w:szCs w:val="18"/>
              </w:rPr>
            </w:pPr>
            <w:r w:rsidRPr="008E2B93">
              <w:rPr>
                <w:rFonts w:ascii="Arial" w:hAnsi="Arial" w:cs="Arial"/>
                <w:sz w:val="20"/>
                <w:szCs w:val="20"/>
              </w:rPr>
              <w:t xml:space="preserve">Dokumentai, įrodantys atitiktį taikomiems </w:t>
            </w:r>
            <w:r w:rsidRPr="008E2B93">
              <w:rPr>
                <w:rFonts w:ascii="Arial" w:hAnsi="Arial" w:cs="Arial"/>
                <w:b/>
                <w:bCs/>
                <w:sz w:val="20"/>
                <w:szCs w:val="20"/>
              </w:rPr>
              <w:t>žaliesiems kriterijams</w:t>
            </w:r>
            <w:r w:rsidRPr="008E2B93">
              <w:rPr>
                <w:rFonts w:ascii="Arial" w:hAnsi="Arial" w:cs="Arial"/>
                <w:sz w:val="20"/>
                <w:szCs w:val="20"/>
              </w:rPr>
              <w:t xml:space="preserve"> kaip nustatyta TS priede Nr. </w:t>
            </w:r>
            <w:r w:rsidR="0093482B">
              <w:rPr>
                <w:rFonts w:ascii="Arial" w:hAnsi="Arial" w:cs="Arial"/>
                <w:sz w:val="20"/>
                <w:szCs w:val="20"/>
              </w:rPr>
              <w:t>1</w:t>
            </w:r>
            <w:r w:rsidRPr="008E2B93">
              <w:rPr>
                <w:rFonts w:ascii="Arial" w:hAnsi="Arial" w:cs="Arial"/>
                <w:sz w:val="20"/>
                <w:szCs w:val="20"/>
              </w:rPr>
              <w:t xml:space="preserve">. </w:t>
            </w:r>
            <w:r w:rsidR="00A67362">
              <w:rPr>
                <w:rFonts w:ascii="Arial" w:hAnsi="Arial" w:cs="Arial"/>
                <w:sz w:val="20"/>
                <w:szCs w:val="20"/>
              </w:rPr>
              <w:t xml:space="preserve">2 </w:t>
            </w:r>
            <w:r w:rsidRPr="000E4BF0">
              <w:rPr>
                <w:rFonts w:ascii="Arial" w:hAnsi="Arial" w:cs="Arial"/>
                <w:sz w:val="20"/>
                <w:szCs w:val="20"/>
              </w:rPr>
              <w:t xml:space="preserve">punkte </w:t>
            </w:r>
            <w:r w:rsidRPr="008E2B93">
              <w:rPr>
                <w:rFonts w:ascii="Arial" w:hAnsi="Arial" w:cs="Arial"/>
                <w:sz w:val="20"/>
                <w:szCs w:val="20"/>
              </w:rPr>
              <w:t>nurodyt</w:t>
            </w:r>
            <w:r w:rsidR="00A67362">
              <w:rPr>
                <w:rFonts w:ascii="Arial" w:hAnsi="Arial" w:cs="Arial"/>
                <w:sz w:val="20"/>
                <w:szCs w:val="20"/>
              </w:rPr>
              <w:t>am</w:t>
            </w:r>
            <w:r w:rsidRPr="008E2B93">
              <w:rPr>
                <w:rFonts w:ascii="Arial" w:hAnsi="Arial" w:cs="Arial"/>
                <w:sz w:val="20"/>
                <w:szCs w:val="20"/>
              </w:rPr>
              <w:t>e reikalavime</w:t>
            </w:r>
            <w:r w:rsidR="00DE51EB">
              <w:rPr>
                <w:rFonts w:ascii="Arial" w:hAnsi="Arial" w:cs="Arial"/>
                <w:sz w:val="20"/>
                <w:szCs w:val="20"/>
              </w:rPr>
              <w:t>.</w:t>
            </w:r>
          </w:p>
        </w:tc>
        <w:tc>
          <w:tcPr>
            <w:tcW w:w="2552" w:type="dxa"/>
          </w:tcPr>
          <w:p w14:paraId="1CB67856" w14:textId="143BB068" w:rsidR="005A0199" w:rsidRPr="008E2B93" w:rsidRDefault="000F6526" w:rsidP="002A3FA7">
            <w:pPr>
              <w:keepNext/>
              <w:jc w:val="both"/>
              <w:rPr>
                <w:rFonts w:ascii="Arial" w:hAnsi="Arial" w:cs="Arial"/>
                <w:color w:val="000000" w:themeColor="text1"/>
                <w:sz w:val="20"/>
                <w:szCs w:val="20"/>
              </w:rPr>
            </w:pPr>
            <w:r w:rsidRPr="008E2B93">
              <w:rPr>
                <w:rFonts w:ascii="Arial" w:hAnsi="Arial" w:cs="Arial"/>
                <w:color w:val="000000" w:themeColor="text1"/>
                <w:sz w:val="20"/>
                <w:szCs w:val="20"/>
              </w:rPr>
              <w:t>Teikiama elektronine forma,  lietuvių arba anglų kalba</w:t>
            </w:r>
          </w:p>
        </w:tc>
        <w:tc>
          <w:tcPr>
            <w:tcW w:w="2126" w:type="dxa"/>
          </w:tcPr>
          <w:p w14:paraId="7515ED13" w14:textId="74E37E35" w:rsidR="004865BD" w:rsidRPr="004865BD" w:rsidRDefault="00F811F4" w:rsidP="004865BD">
            <w:pPr>
              <w:keepNext/>
              <w:jc w:val="both"/>
              <w:rPr>
                <w:rFonts w:ascii="Arial" w:hAnsi="Arial" w:cs="Arial"/>
                <w:color w:val="000000" w:themeColor="text1"/>
                <w:sz w:val="20"/>
                <w:szCs w:val="20"/>
                <w:lang w:val="en-US"/>
              </w:rPr>
            </w:pPr>
            <w:r w:rsidRPr="008E2B93">
              <w:rPr>
                <w:rFonts w:ascii="Arial" w:hAnsi="Arial" w:cs="Arial"/>
                <w:color w:val="000000" w:themeColor="text1"/>
                <w:sz w:val="20"/>
                <w:szCs w:val="20"/>
              </w:rPr>
              <w:t xml:space="preserve">Teikiama </w:t>
            </w:r>
            <w:proofErr w:type="spellStart"/>
            <w:r w:rsidR="00A67362">
              <w:rPr>
                <w:rFonts w:ascii="Arial" w:hAnsi="Arial" w:cs="Arial"/>
                <w:color w:val="000000" w:themeColor="text1"/>
                <w:sz w:val="20"/>
                <w:szCs w:val="20"/>
                <w:lang w:val="en-US"/>
              </w:rPr>
              <w:t>kartu</w:t>
            </w:r>
            <w:proofErr w:type="spellEnd"/>
            <w:r w:rsidR="00A67362">
              <w:rPr>
                <w:rFonts w:ascii="Arial" w:hAnsi="Arial" w:cs="Arial"/>
                <w:color w:val="000000" w:themeColor="text1"/>
                <w:sz w:val="20"/>
                <w:szCs w:val="20"/>
                <w:lang w:val="en-US"/>
              </w:rPr>
              <w:t xml:space="preserve"> </w:t>
            </w:r>
            <w:proofErr w:type="spellStart"/>
            <w:r w:rsidR="00A67362">
              <w:rPr>
                <w:rFonts w:ascii="Arial" w:hAnsi="Arial" w:cs="Arial"/>
                <w:color w:val="000000" w:themeColor="text1"/>
                <w:sz w:val="20"/>
                <w:szCs w:val="20"/>
                <w:lang w:val="en-US"/>
              </w:rPr>
              <w:t>su</w:t>
            </w:r>
            <w:proofErr w:type="spellEnd"/>
            <w:r w:rsidR="00A67362">
              <w:rPr>
                <w:rFonts w:ascii="Arial" w:hAnsi="Arial" w:cs="Arial"/>
                <w:color w:val="000000" w:themeColor="text1"/>
                <w:sz w:val="20"/>
                <w:szCs w:val="20"/>
                <w:lang w:val="en-US"/>
              </w:rPr>
              <w:t xml:space="preserve"> </w:t>
            </w:r>
            <w:proofErr w:type="spellStart"/>
            <w:r w:rsidR="00A67362">
              <w:rPr>
                <w:rFonts w:ascii="Arial" w:hAnsi="Arial" w:cs="Arial"/>
                <w:color w:val="000000" w:themeColor="text1"/>
                <w:sz w:val="20"/>
                <w:szCs w:val="20"/>
                <w:lang w:val="en-US"/>
              </w:rPr>
              <w:t>Prekėmis</w:t>
            </w:r>
            <w:proofErr w:type="spellEnd"/>
          </w:p>
          <w:p w14:paraId="1F333AC9" w14:textId="6534E657" w:rsidR="005A0199" w:rsidRPr="008E2B93" w:rsidRDefault="005A0199" w:rsidP="002A3FA7">
            <w:pPr>
              <w:keepNext/>
              <w:jc w:val="both"/>
              <w:rPr>
                <w:rFonts w:ascii="Arial" w:hAnsi="Arial" w:cs="Arial"/>
                <w:color w:val="FF0000"/>
                <w:sz w:val="20"/>
                <w:szCs w:val="20"/>
              </w:rPr>
            </w:pPr>
          </w:p>
        </w:tc>
      </w:tr>
      <w:tr w:rsidR="002728BE" w:rsidRPr="002540A2" w14:paraId="573E0A70" w14:textId="77777777" w:rsidTr="005C2A34">
        <w:tc>
          <w:tcPr>
            <w:tcW w:w="567" w:type="dxa"/>
          </w:tcPr>
          <w:p w14:paraId="3C51E590" w14:textId="77777777" w:rsidR="002728BE" w:rsidRPr="002540A2" w:rsidRDefault="002728BE" w:rsidP="002A3FA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5103" w:type="dxa"/>
            <w:vAlign w:val="center"/>
          </w:tcPr>
          <w:p w14:paraId="2CE08B99" w14:textId="0EEC2343" w:rsidR="002728BE" w:rsidRPr="00DC5368" w:rsidRDefault="00022E49" w:rsidP="001B2429">
            <w:pPr>
              <w:jc w:val="both"/>
              <w:rPr>
                <w:rFonts w:ascii="Arial" w:hAnsi="Arial" w:cs="Arial"/>
                <w:color w:val="000000" w:themeColor="text1"/>
                <w:sz w:val="20"/>
                <w:szCs w:val="20"/>
              </w:rPr>
            </w:pPr>
            <w:r w:rsidRPr="00DC5368">
              <w:rPr>
                <w:rFonts w:ascii="Arial" w:hAnsi="Arial" w:cs="Arial"/>
                <w:color w:val="000000" w:themeColor="text1"/>
                <w:sz w:val="20"/>
                <w:szCs w:val="20"/>
              </w:rPr>
              <w:t>Prekių priėmimo - perdavimo aktas</w:t>
            </w:r>
          </w:p>
        </w:tc>
        <w:tc>
          <w:tcPr>
            <w:tcW w:w="2552" w:type="dxa"/>
          </w:tcPr>
          <w:p w14:paraId="3D582E98" w14:textId="009415DE" w:rsidR="002728BE" w:rsidRPr="00DC5368" w:rsidRDefault="00DC5368" w:rsidP="002A3FA7">
            <w:pPr>
              <w:keepNext/>
              <w:jc w:val="both"/>
              <w:rPr>
                <w:rFonts w:ascii="Arial" w:hAnsi="Arial" w:cs="Arial"/>
                <w:color w:val="000000" w:themeColor="text1"/>
                <w:sz w:val="20"/>
                <w:szCs w:val="20"/>
              </w:rPr>
            </w:pPr>
            <w:r w:rsidRPr="00DC5368">
              <w:rPr>
                <w:rFonts w:ascii="Arial" w:hAnsi="Arial" w:cs="Arial"/>
                <w:color w:val="000000" w:themeColor="text1"/>
                <w:sz w:val="20"/>
                <w:szCs w:val="20"/>
              </w:rPr>
              <w:t>Teikiama elektronine</w:t>
            </w:r>
            <w:r w:rsidRPr="00DC5368">
              <w:rPr>
                <w:rFonts w:ascii="Arial" w:hAnsi="Arial" w:cs="Arial"/>
                <w:color w:val="000000" w:themeColor="text1"/>
                <w:sz w:val="20"/>
                <w:szCs w:val="20"/>
              </w:rPr>
              <w:br/>
              <w:t>forma, lietuvių arba anglų</w:t>
            </w:r>
            <w:r w:rsidRPr="00DC5368">
              <w:rPr>
                <w:rFonts w:ascii="Arial" w:hAnsi="Arial" w:cs="Arial"/>
                <w:color w:val="000000" w:themeColor="text1"/>
                <w:sz w:val="20"/>
                <w:szCs w:val="20"/>
              </w:rPr>
              <w:br/>
              <w:t>kalba</w:t>
            </w:r>
          </w:p>
        </w:tc>
        <w:tc>
          <w:tcPr>
            <w:tcW w:w="2126" w:type="dxa"/>
          </w:tcPr>
          <w:p w14:paraId="7B005807" w14:textId="230B577E" w:rsidR="002728BE" w:rsidRPr="00DC5368" w:rsidRDefault="00DC5368" w:rsidP="002A3FA7">
            <w:pPr>
              <w:keepNext/>
              <w:jc w:val="both"/>
              <w:rPr>
                <w:rFonts w:ascii="Arial" w:hAnsi="Arial" w:cs="Arial"/>
                <w:color w:val="FF0000"/>
                <w:sz w:val="20"/>
                <w:szCs w:val="20"/>
              </w:rPr>
            </w:pPr>
            <w:r w:rsidRPr="00DC5368">
              <w:rPr>
                <w:rFonts w:ascii="Arial" w:hAnsi="Arial" w:cs="Arial"/>
                <w:color w:val="000000" w:themeColor="text1"/>
                <w:sz w:val="20"/>
                <w:szCs w:val="20"/>
              </w:rPr>
              <w:t>Teikiama su</w:t>
            </w:r>
            <w:r w:rsidRPr="00DC5368">
              <w:rPr>
                <w:rFonts w:ascii="Arial" w:hAnsi="Arial" w:cs="Arial"/>
                <w:color w:val="000000" w:themeColor="text1"/>
                <w:sz w:val="20"/>
                <w:szCs w:val="20"/>
              </w:rPr>
              <w:br/>
              <w:t>kiekviena Preke</w:t>
            </w:r>
          </w:p>
        </w:tc>
      </w:tr>
      <w:bookmarkEnd w:id="9"/>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05915244" w14:textId="612BA4E5" w:rsidR="009A62C9" w:rsidRPr="008D271A" w:rsidRDefault="000F5AC5" w:rsidP="00BD4CDE">
      <w:pPr>
        <w:pStyle w:val="ListParagraph"/>
        <w:numPr>
          <w:ilvl w:val="1"/>
          <w:numId w:val="24"/>
        </w:numPr>
        <w:spacing w:after="0" w:line="259" w:lineRule="auto"/>
        <w:ind w:left="425" w:hanging="426"/>
        <w:contextualSpacing w:val="0"/>
        <w:jc w:val="both"/>
        <w:rPr>
          <w:rFonts w:ascii="Arial" w:hAnsi="Arial" w:cs="Arial"/>
          <w:sz w:val="20"/>
          <w:szCs w:val="20"/>
          <w:lang w:val="lt-LT"/>
        </w:rPr>
      </w:pPr>
      <w:r w:rsidRPr="00B12B3E">
        <w:rPr>
          <w:rFonts w:ascii="Arial" w:eastAsia="Calibri" w:hAnsi="Arial" w:cs="Arial"/>
          <w:color w:val="auto"/>
          <w:sz w:val="20"/>
          <w:szCs w:val="20"/>
          <w:lang w:val="lt-LT"/>
        </w:rPr>
        <w:t>Prekių</w:t>
      </w:r>
      <w:r w:rsidRPr="00DA650A">
        <w:rPr>
          <w:rFonts w:ascii="Arial" w:hAnsi="Arial" w:cs="Arial"/>
          <w:noProof/>
          <w:color w:val="auto"/>
          <w:sz w:val="20"/>
          <w:szCs w:val="20"/>
          <w:lang w:val="lt-LT"/>
        </w:rPr>
        <w:t xml:space="preserve"> pristatym</w:t>
      </w:r>
      <w:r w:rsidR="006E5511" w:rsidRPr="00DA650A">
        <w:rPr>
          <w:rFonts w:ascii="Arial" w:hAnsi="Arial" w:cs="Arial"/>
          <w:noProof/>
          <w:color w:val="auto"/>
          <w:sz w:val="20"/>
          <w:szCs w:val="20"/>
          <w:lang w:val="lt-LT"/>
        </w:rPr>
        <w:t>o vieta</w:t>
      </w:r>
      <w:r w:rsidRPr="00DA650A">
        <w:rPr>
          <w:rFonts w:ascii="Arial" w:hAnsi="Arial" w:cs="Arial"/>
          <w:noProof/>
          <w:color w:val="auto"/>
          <w:sz w:val="20"/>
          <w:szCs w:val="20"/>
          <w:lang w:val="lt-LT"/>
        </w:rPr>
        <w:t xml:space="preserve"> </w:t>
      </w:r>
      <w:r w:rsidRPr="00DA650A">
        <w:rPr>
          <w:rFonts w:ascii="Arial" w:hAnsi="Arial" w:cs="Arial"/>
          <w:noProof/>
          <w:sz w:val="20"/>
          <w:szCs w:val="20"/>
          <w:lang w:val="lt-LT"/>
        </w:rPr>
        <w:t xml:space="preserve">- </w:t>
      </w:r>
      <w:r w:rsidR="008D271A" w:rsidRPr="008D271A">
        <w:rPr>
          <w:rFonts w:ascii="Arial" w:hAnsi="Arial"/>
          <w:color w:val="auto"/>
          <w:sz w:val="20"/>
          <w:lang w:val="lt-LT"/>
        </w:rPr>
        <w:t>Geležinkelio g. 2 Vilnius</w:t>
      </w:r>
      <w:r w:rsidR="00D06669">
        <w:rPr>
          <w:rStyle w:val="Style3"/>
          <w:color w:val="auto"/>
          <w:lang w:val="lt-LT"/>
        </w:rPr>
        <w:t>.</w:t>
      </w:r>
      <w:r w:rsidR="008A7C21" w:rsidRPr="008D271A" w:rsidDel="006D54C7">
        <w:rPr>
          <w:rFonts w:ascii="Arial" w:hAnsi="Arial" w:cs="Arial"/>
          <w:noProof/>
          <w:color w:val="auto"/>
          <w:sz w:val="20"/>
          <w:szCs w:val="20"/>
          <w:lang w:val="lt-LT"/>
        </w:rPr>
        <w:t xml:space="preserve"> </w:t>
      </w:r>
    </w:p>
    <w:p w14:paraId="57989DD8" w14:textId="30733846" w:rsidR="00A65D57" w:rsidRPr="008D271A" w:rsidRDefault="006D0DCD" w:rsidP="00BD4CDE">
      <w:pPr>
        <w:pStyle w:val="ListParagraph"/>
        <w:numPr>
          <w:ilvl w:val="1"/>
          <w:numId w:val="24"/>
        </w:numPr>
        <w:spacing w:after="0" w:line="259" w:lineRule="auto"/>
        <w:ind w:left="425" w:hanging="426"/>
        <w:contextualSpacing w:val="0"/>
        <w:rPr>
          <w:rFonts w:ascii="Arial" w:hAnsi="Arial" w:cs="Arial"/>
          <w:sz w:val="20"/>
          <w:szCs w:val="20"/>
          <w:lang w:val="lt-LT"/>
        </w:rPr>
      </w:pPr>
      <w:r w:rsidRPr="00B12B3E">
        <w:rPr>
          <w:rFonts w:ascii="Arial" w:eastAsia="Calibri" w:hAnsi="Arial" w:cs="Arial"/>
          <w:color w:val="auto"/>
          <w:sz w:val="20"/>
          <w:szCs w:val="20"/>
          <w:lang w:val="lt-LT"/>
        </w:rPr>
        <w:t>Prekės</w:t>
      </w:r>
      <w:r w:rsidRPr="008D271A">
        <w:rPr>
          <w:rFonts w:ascii="Arial" w:hAnsi="Arial" w:cs="Arial"/>
          <w:noProof/>
          <w:color w:val="000000" w:themeColor="text1"/>
          <w:sz w:val="20"/>
          <w:szCs w:val="20"/>
          <w:lang w:val="lt-LT"/>
        </w:rPr>
        <w:t xml:space="preserve"> turi būti pristatytos ne vėliau kaip </w:t>
      </w:r>
      <w:r w:rsidR="008D271A" w:rsidRPr="008D271A">
        <w:rPr>
          <w:rFonts w:ascii="Arial" w:hAnsi="Arial" w:cs="Arial"/>
          <w:noProof/>
          <w:color w:val="000000" w:themeColor="text1"/>
          <w:sz w:val="20"/>
          <w:szCs w:val="20"/>
          <w:lang w:val="lt-LT"/>
        </w:rPr>
        <w:t>p</w:t>
      </w:r>
      <w:r w:rsidR="008D271A">
        <w:rPr>
          <w:rFonts w:ascii="Arial" w:hAnsi="Arial" w:cs="Arial"/>
          <w:noProof/>
          <w:color w:val="000000" w:themeColor="text1"/>
          <w:sz w:val="20"/>
          <w:szCs w:val="20"/>
          <w:lang w:val="lt-LT"/>
        </w:rPr>
        <w:t xml:space="preserve">er </w:t>
      </w:r>
      <w:r w:rsidR="008D271A" w:rsidRPr="008D271A">
        <w:rPr>
          <w:rFonts w:ascii="Arial" w:hAnsi="Arial" w:cs="Arial"/>
          <w:noProof/>
          <w:color w:val="000000" w:themeColor="text1"/>
          <w:sz w:val="20"/>
          <w:szCs w:val="20"/>
          <w:lang w:val="lt-LT"/>
        </w:rPr>
        <w:t xml:space="preserve">30 (trisdešimt) </w:t>
      </w:r>
      <w:r w:rsidR="00A65D57" w:rsidRPr="008D271A">
        <w:rPr>
          <w:rFonts w:ascii="Arial" w:hAnsi="Arial" w:cs="Arial"/>
          <w:noProof/>
          <w:color w:val="auto"/>
          <w:sz w:val="20"/>
          <w:szCs w:val="20"/>
          <w:lang w:val="lt-LT"/>
        </w:rPr>
        <w:t>kalendorinių dienų</w:t>
      </w:r>
      <w:r w:rsidR="00A65D57" w:rsidRPr="008D271A">
        <w:rPr>
          <w:rFonts w:ascii="Arial" w:hAnsi="Arial" w:cs="Arial"/>
          <w:i/>
          <w:iCs/>
          <w:noProof/>
          <w:color w:val="auto"/>
          <w:sz w:val="20"/>
          <w:szCs w:val="20"/>
          <w:lang w:val="lt-LT"/>
        </w:rPr>
        <w:t xml:space="preserve"> </w:t>
      </w:r>
      <w:sdt>
        <w:sdtPr>
          <w:rPr>
            <w:rStyle w:val="Style2"/>
            <w:lang w:val="lt-LT"/>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6416DC">
            <w:rPr>
              <w:rStyle w:val="Style2"/>
              <w:lang w:val="lt-LT"/>
            </w:rPr>
            <w:t>nuo užsakymo pateikimo (ilgalaikė Sutartis, daugkartiniai užsakymai).</w:t>
          </w:r>
        </w:sdtContent>
      </w:sdt>
    </w:p>
    <w:p w14:paraId="4EFF6310" w14:textId="485764F9" w:rsidR="003C22D6" w:rsidRPr="00CE6B98" w:rsidRDefault="00B715D1" w:rsidP="008E2B93">
      <w:pPr>
        <w:pStyle w:val="ListParagraph"/>
        <w:numPr>
          <w:ilvl w:val="1"/>
          <w:numId w:val="24"/>
        </w:numPr>
        <w:spacing w:after="0" w:line="259" w:lineRule="auto"/>
        <w:ind w:left="425" w:hanging="425"/>
        <w:contextualSpacing w:val="0"/>
        <w:jc w:val="both"/>
        <w:rPr>
          <w:rFonts w:ascii="Arial" w:hAnsi="Arial" w:cs="Arial"/>
          <w:sz w:val="20"/>
          <w:szCs w:val="20"/>
          <w:lang w:val="lt-LT"/>
        </w:rPr>
      </w:pPr>
      <w:r w:rsidRPr="00B715D1">
        <w:rPr>
          <w:rFonts w:ascii="Arial" w:eastAsia="Calibri" w:hAnsi="Arial" w:cs="Arial"/>
          <w:color w:val="auto"/>
          <w:sz w:val="20"/>
          <w:szCs w:val="20"/>
          <w:lang w:val="lt-LT"/>
        </w:rPr>
        <w:lastRenderedPageBreak/>
        <w:t>Užsakymai teikiami</w:t>
      </w:r>
      <w:r w:rsidR="00FE6AD8">
        <w:rPr>
          <w:rStyle w:val="Style6"/>
          <w:lang w:val="pl-PL"/>
        </w:rPr>
        <w:t xml:space="preserve"> </w:t>
      </w:r>
      <w:sdt>
        <w:sdtPr>
          <w:rPr>
            <w:rStyle w:val="Style1"/>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CE6B98" w:rsidRPr="00463048">
            <w:rPr>
              <w:rStyle w:val="Style1"/>
              <w:sz w:val="20"/>
              <w:szCs w:val="20"/>
              <w:lang w:val="lt-LT"/>
            </w:rPr>
            <w:t>El. paštu</w:t>
          </w:r>
        </w:sdtContent>
      </w:sdt>
    </w:p>
    <w:p w14:paraId="2A62DF78" w14:textId="77777777" w:rsidR="008A210E" w:rsidRPr="008A210E" w:rsidRDefault="008A210E" w:rsidP="008A210E">
      <w:pPr>
        <w:pStyle w:val="ListParagraph"/>
        <w:numPr>
          <w:ilvl w:val="1"/>
          <w:numId w:val="24"/>
        </w:numPr>
        <w:spacing w:after="0" w:line="259" w:lineRule="auto"/>
        <w:ind w:left="425" w:hanging="425"/>
        <w:contextualSpacing w:val="0"/>
        <w:jc w:val="both"/>
        <w:rPr>
          <w:rFonts w:ascii="Arial" w:eastAsia="Calibri" w:hAnsi="Arial" w:cs="Arial"/>
          <w:color w:val="auto"/>
          <w:sz w:val="20"/>
          <w:szCs w:val="20"/>
          <w:lang w:val="lt-LT"/>
        </w:rPr>
      </w:pPr>
      <w:r w:rsidRPr="008A210E">
        <w:rPr>
          <w:rFonts w:ascii="Arial" w:eastAsia="Calibri" w:hAnsi="Arial" w:cs="Arial"/>
          <w:color w:val="auto"/>
          <w:sz w:val="20"/>
          <w:szCs w:val="20"/>
          <w:lang w:val="lt-LT"/>
        </w:rPr>
        <w:t>Tiekėjas įsipareigoja ne vėliau kaip per 2 darbo dienas nuo užsakymo pateikimo dienos informuoti Pirkėją apie tai, kad negalės pristatyti viso užsakyme nurodytų Prekių kiekio.</w:t>
      </w:r>
    </w:p>
    <w:p w14:paraId="2F105186" w14:textId="7C0D3A95" w:rsidR="00B715D1" w:rsidRPr="00DA650A" w:rsidRDefault="00B715D1" w:rsidP="00BD4CDE">
      <w:pPr>
        <w:pStyle w:val="ListParagraph"/>
        <w:numPr>
          <w:ilvl w:val="1"/>
          <w:numId w:val="24"/>
        </w:numPr>
        <w:spacing w:after="0" w:line="259" w:lineRule="auto"/>
        <w:ind w:left="425" w:hanging="426"/>
        <w:contextualSpacing w:val="0"/>
        <w:jc w:val="both"/>
        <w:rPr>
          <w:rFonts w:ascii="Arial" w:hAnsi="Arial" w:cs="Arial"/>
          <w:noProof/>
          <w:sz w:val="20"/>
          <w:szCs w:val="20"/>
          <w:lang w:val="lt-LT"/>
        </w:rPr>
      </w:pPr>
      <w:r w:rsidRPr="00DA650A">
        <w:rPr>
          <w:rFonts w:ascii="Arial" w:hAnsi="Arial" w:cs="Arial"/>
          <w:noProof/>
          <w:color w:val="auto"/>
          <w:sz w:val="20"/>
          <w:szCs w:val="20"/>
          <w:lang w:val="lt-LT"/>
        </w:rPr>
        <w:t xml:space="preserve">Tiekėjas turės pristatyti Prekes </w:t>
      </w:r>
      <w:r w:rsidR="00913552" w:rsidRPr="00DA650A">
        <w:rPr>
          <w:rFonts w:ascii="Arial" w:hAnsi="Arial" w:cs="Arial"/>
          <w:noProof/>
          <w:color w:val="auto"/>
          <w:sz w:val="20"/>
          <w:szCs w:val="20"/>
          <w:lang w:val="lt-LT"/>
        </w:rPr>
        <w:t>konkrečiu nurodytu adresu</w:t>
      </w:r>
      <w:r w:rsidRPr="00DA650A">
        <w:rPr>
          <w:rFonts w:ascii="Arial" w:hAnsi="Arial" w:cs="Arial"/>
          <w:noProof/>
          <w:color w:val="auto"/>
          <w:sz w:val="20"/>
          <w:szCs w:val="20"/>
          <w:lang w:val="lt-LT"/>
        </w:rPr>
        <w:t xml:space="preserve"> Pirkėjo darbo </w:t>
      </w:r>
      <w:r w:rsidRPr="00821B5A">
        <w:rPr>
          <w:rFonts w:ascii="Arial" w:hAnsi="Arial" w:cs="Arial"/>
          <w:noProof/>
          <w:color w:val="000000" w:themeColor="text1"/>
          <w:sz w:val="20"/>
          <w:szCs w:val="20"/>
          <w:lang w:val="lt-LT"/>
        </w:rPr>
        <w:t>laiku (I-V 8:00 – 17:00 val).</w:t>
      </w:r>
    </w:p>
    <w:p w14:paraId="27F2776E" w14:textId="77777777" w:rsidR="00B715D1" w:rsidRPr="00DA650A"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lang w:val="pt-BR"/>
        </w:rPr>
      </w:pPr>
      <w:r w:rsidRPr="00DA650A">
        <w:rPr>
          <w:rFonts w:ascii="Arial" w:hAnsi="Arial" w:cs="Arial"/>
          <w:noProof/>
          <w:color w:val="auto"/>
          <w:sz w:val="20"/>
          <w:szCs w:val="20"/>
          <w:lang w:val="pt-BR"/>
        </w:rPr>
        <w:t xml:space="preserve">Prekių transportavimas ir iškrovimas bus vykdomas Tiekėjo lėšomis. </w:t>
      </w:r>
    </w:p>
    <w:p w14:paraId="4ED4AE91" w14:textId="75CD1917" w:rsidR="00B715D1" w:rsidRPr="00DA650A" w:rsidRDefault="00B715D1" w:rsidP="00BD4CDE">
      <w:pPr>
        <w:pStyle w:val="ListParagraph"/>
        <w:numPr>
          <w:ilvl w:val="1"/>
          <w:numId w:val="24"/>
        </w:numPr>
        <w:spacing w:after="0" w:line="259" w:lineRule="auto"/>
        <w:ind w:left="425" w:hanging="426"/>
        <w:contextualSpacing w:val="0"/>
        <w:jc w:val="both"/>
        <w:rPr>
          <w:rFonts w:ascii="Arial" w:hAnsi="Arial" w:cs="Arial"/>
          <w:color w:val="auto"/>
          <w:sz w:val="20"/>
          <w:szCs w:val="20"/>
          <w:lang w:val="pt-BR"/>
        </w:rPr>
      </w:pPr>
      <w:r w:rsidRPr="00DA650A">
        <w:rPr>
          <w:rFonts w:ascii="Arial" w:hAnsi="Arial" w:cs="Arial"/>
          <w:noProof/>
          <w:color w:val="auto"/>
          <w:sz w:val="20"/>
          <w:szCs w:val="20"/>
          <w:lang w:val="pt-BR"/>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5783E05" w14:textId="075BDC5E" w:rsidR="00B715D1"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DA650A">
        <w:rPr>
          <w:rFonts w:ascii="Arial" w:hAnsi="Arial" w:cs="Arial"/>
          <w:noProof/>
          <w:color w:val="auto"/>
          <w:sz w:val="20"/>
          <w:szCs w:val="20"/>
          <w:lang w:val="pt-BR"/>
        </w:rPr>
        <w:t xml:space="preserve">Tiekėjas ne vėliau kaip per 1 (vieną) darbo dieną nuo užsakymo gavimo,  prieš vykdant užsakymą, privalo raštu (el.paštu) informuoti Pirkėją apie užsakytų prekių kilmės šalį ir prekių gamintoją (jo pavadinimas, j.a. kodas, registracijos šalis). </w:t>
      </w:r>
      <w:r w:rsidRPr="00B12B3E">
        <w:rPr>
          <w:rFonts w:ascii="Arial" w:hAnsi="Arial" w:cs="Arial"/>
          <w:noProof/>
          <w:color w:val="auto"/>
          <w:sz w:val="20"/>
          <w:szCs w:val="20"/>
        </w:rPr>
        <w:t xml:space="preserve">Šios informacijos pateikimas įskaičiuotas į užsakymo vykdymo terminą. </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3C45B861" w:rsidR="00DB3E61" w:rsidRPr="007E17C8" w:rsidRDefault="00684B43"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w:t>
      </w:r>
      <w:r w:rsidR="002948F8">
        <w:rPr>
          <w:rFonts w:ascii="Arial" w:hAnsi="Arial" w:cs="Arial"/>
          <w:color w:val="000000" w:themeColor="text1"/>
          <w:sz w:val="20"/>
          <w:szCs w:val="20"/>
          <w:lang w:val="lt-LT"/>
        </w:rPr>
        <w:t xml:space="preserve">per </w:t>
      </w:r>
      <w:r w:rsidR="002948F8" w:rsidRPr="002948F8">
        <w:rPr>
          <w:rFonts w:ascii="Arial" w:hAnsi="Arial" w:cs="Arial"/>
          <w:color w:val="000000" w:themeColor="text1"/>
          <w:sz w:val="20"/>
          <w:szCs w:val="20"/>
          <w:lang w:val="lt-LT"/>
        </w:rPr>
        <w:t xml:space="preserve">7 (septynias) </w:t>
      </w:r>
      <w:r w:rsidRPr="008D5D95">
        <w:rPr>
          <w:rFonts w:ascii="Arial" w:hAnsi="Arial" w:cs="Arial"/>
          <w:color w:val="000000" w:themeColor="text1"/>
          <w:sz w:val="20"/>
          <w:szCs w:val="20"/>
          <w:lang w:val="lt-LT"/>
        </w:rPr>
        <w:t xml:space="preserve">kalendorinių dienų nuo Pirkėjo pranešimo el. paštu išsiuntimo dienos. </w:t>
      </w:r>
    </w:p>
    <w:p w14:paraId="371BF406" w14:textId="3657B40F" w:rsidR="00DB3E61" w:rsidRPr="007E17C8" w:rsidRDefault="00DB3E61"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7E17C8">
        <w:rPr>
          <w:rFonts w:ascii="Arial" w:hAnsi="Arial" w:cs="Arial"/>
          <w:color w:val="000000" w:themeColor="text1"/>
          <w:sz w:val="20"/>
          <w:szCs w:val="20"/>
          <w:lang w:val="lt-LT"/>
        </w:rPr>
        <w:t xml:space="preserve">Jei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terminą.</w:t>
      </w: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3E0EF9EB" w14:textId="4E83E73E" w:rsidR="30FF7D41" w:rsidRDefault="007005E6" w:rsidP="00BD4CDE">
      <w:pPr>
        <w:tabs>
          <w:tab w:val="left" w:pos="-284"/>
        </w:tabs>
        <w:spacing w:after="0"/>
        <w:rPr>
          <w:rFonts w:ascii="Arial" w:hAnsi="Arial" w:cs="Arial"/>
          <w:sz w:val="20"/>
          <w:szCs w:val="20"/>
          <w:lang w:eastAsia="ja-JP"/>
        </w:rPr>
      </w:pPr>
      <w:bookmarkStart w:id="10" w:name="_Hlk172617263"/>
      <w:r>
        <w:rPr>
          <w:rFonts w:ascii="Arial" w:hAnsi="Arial" w:cs="Arial"/>
          <w:sz w:val="20"/>
          <w:szCs w:val="20"/>
          <w:lang w:eastAsia="ja-JP"/>
        </w:rPr>
        <w:t>1</w:t>
      </w:r>
      <w:r w:rsidR="00DE0B22">
        <w:rPr>
          <w:rFonts w:ascii="Arial" w:hAnsi="Arial" w:cs="Arial"/>
          <w:sz w:val="20"/>
          <w:szCs w:val="20"/>
          <w:lang w:eastAsia="ja-JP"/>
        </w:rPr>
        <w:t xml:space="preserve"> priedas </w:t>
      </w:r>
      <w:r w:rsidR="001A3446">
        <w:rPr>
          <w:rFonts w:ascii="Arial" w:hAnsi="Arial" w:cs="Arial"/>
          <w:sz w:val="20"/>
          <w:szCs w:val="20"/>
          <w:lang w:eastAsia="ja-JP"/>
        </w:rPr>
        <w:t>–</w:t>
      </w:r>
      <w:r w:rsidR="001A3446" w:rsidRPr="002540A2">
        <w:rPr>
          <w:rFonts w:ascii="Arial" w:hAnsi="Arial" w:cs="Arial"/>
          <w:sz w:val="20"/>
          <w:szCs w:val="20"/>
          <w:lang w:eastAsia="ja-JP"/>
        </w:rPr>
        <w:t xml:space="preserve"> </w:t>
      </w:r>
      <w:r w:rsidR="00DE0B22" w:rsidRPr="002540A2">
        <w:rPr>
          <w:rFonts w:ascii="Arial" w:hAnsi="Arial" w:cs="Arial"/>
          <w:sz w:val="20"/>
          <w:szCs w:val="20"/>
          <w:lang w:eastAsia="ja-JP"/>
        </w:rPr>
        <w:t xml:space="preserve"> </w:t>
      </w:r>
      <w:r w:rsidR="00F00892">
        <w:rPr>
          <w:rFonts w:ascii="Arial" w:hAnsi="Arial" w:cs="Arial"/>
          <w:sz w:val="20"/>
          <w:szCs w:val="20"/>
          <w:lang w:eastAsia="ja-JP"/>
        </w:rPr>
        <w:t>Aplinkos apsaugos (žalieji) kriterijai</w:t>
      </w:r>
      <w:r w:rsidR="00F00892" w:rsidRPr="00DE0B22">
        <w:rPr>
          <w:rFonts w:ascii="Arial" w:hAnsi="Arial" w:cs="Arial"/>
          <w:color w:val="FF0000"/>
          <w:sz w:val="20"/>
          <w:szCs w:val="20"/>
          <w:lang w:eastAsia="ja-JP"/>
        </w:rPr>
        <w:t xml:space="preserve"> </w:t>
      </w:r>
    </w:p>
    <w:bookmarkEnd w:id="10"/>
    <w:p w14:paraId="3E783A15" w14:textId="1C8AA999" w:rsidR="00DE0B22" w:rsidRPr="0065151A" w:rsidRDefault="007005E6" w:rsidP="0065151A">
      <w:pPr>
        <w:spacing w:after="0"/>
        <w:rPr>
          <w:rFonts w:ascii="Arial" w:hAnsi="Arial" w:cs="Arial"/>
          <w:b/>
          <w:bCs/>
          <w:color w:val="FF0000"/>
        </w:rPr>
      </w:pPr>
      <w:r>
        <w:rPr>
          <w:rFonts w:ascii="Arial" w:hAnsi="Arial" w:cs="Arial"/>
        </w:rPr>
        <w:t>2</w:t>
      </w:r>
      <w:r w:rsidR="00C112B9" w:rsidRPr="003B08BE">
        <w:rPr>
          <w:rFonts w:ascii="Arial" w:hAnsi="Arial" w:cs="Arial"/>
          <w:b/>
          <w:bCs/>
        </w:rPr>
        <w:t xml:space="preserve"> </w:t>
      </w:r>
      <w:r w:rsidR="00C112B9" w:rsidRPr="003B08BE">
        <w:rPr>
          <w:rFonts w:ascii="Arial" w:hAnsi="Arial" w:cs="Arial"/>
          <w:sz w:val="20"/>
          <w:szCs w:val="20"/>
          <w:lang w:eastAsia="ja-JP"/>
        </w:rPr>
        <w:t>priedas</w:t>
      </w:r>
      <w:r w:rsidR="00C112B9" w:rsidRPr="003B08BE">
        <w:rPr>
          <w:rFonts w:ascii="Arial" w:hAnsi="Arial" w:cs="Arial"/>
          <w:b/>
          <w:bCs/>
          <w:color w:val="FF0000"/>
        </w:rPr>
        <w:t xml:space="preserve"> </w:t>
      </w:r>
      <w:r w:rsidR="00C112B9" w:rsidRPr="003B08BE">
        <w:rPr>
          <w:rFonts w:ascii="Arial" w:hAnsi="Arial" w:cs="Arial"/>
          <w:sz w:val="20"/>
          <w:szCs w:val="20"/>
          <w:lang w:eastAsia="ja-JP"/>
        </w:rPr>
        <w:t xml:space="preserve">– </w:t>
      </w:r>
      <w:r w:rsidR="00C112B9" w:rsidRPr="0065151A">
        <w:rPr>
          <w:rFonts w:ascii="Arial" w:hAnsi="Arial" w:cs="Arial"/>
          <w:color w:val="000000" w:themeColor="text1"/>
          <w:sz w:val="20"/>
          <w:szCs w:val="20"/>
          <w:lang w:eastAsia="ja-JP"/>
        </w:rPr>
        <w:t>Prieinamumo reikalavimai</w:t>
      </w:r>
    </w:p>
    <w:sectPr w:rsidR="00DE0B22" w:rsidRPr="0065151A"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1194C" w14:textId="77777777" w:rsidR="006534AC" w:rsidRDefault="006534AC" w:rsidP="00F86956">
      <w:pPr>
        <w:spacing w:after="0" w:line="240" w:lineRule="auto"/>
      </w:pPr>
      <w:r>
        <w:separator/>
      </w:r>
    </w:p>
  </w:endnote>
  <w:endnote w:type="continuationSeparator" w:id="0">
    <w:p w14:paraId="7EEB35B5" w14:textId="77777777" w:rsidR="006534AC" w:rsidRDefault="006534AC" w:rsidP="00F86956">
      <w:pPr>
        <w:spacing w:after="0" w:line="240" w:lineRule="auto"/>
      </w:pPr>
      <w:r>
        <w:continuationSeparator/>
      </w:r>
    </w:p>
  </w:endnote>
  <w:endnote w:type="continuationNotice" w:id="1">
    <w:p w14:paraId="45E46079" w14:textId="77777777" w:rsidR="006534AC" w:rsidRDefault="006534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506ECC2"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w:t>
    </w:r>
    <w:r w:rsidR="003B6F95">
      <w:rPr>
        <w:rFonts w:ascii="Arial" w:hAnsi="Arial" w:cs="Arial"/>
        <w:i/>
        <w:iCs/>
        <w:sz w:val="16"/>
        <w:szCs w:val="16"/>
      </w:rPr>
      <w:t>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4C3AE" w14:textId="77777777" w:rsidR="006534AC" w:rsidRDefault="006534AC" w:rsidP="00F86956">
      <w:pPr>
        <w:spacing w:after="0" w:line="240" w:lineRule="auto"/>
      </w:pPr>
      <w:r>
        <w:separator/>
      </w:r>
    </w:p>
  </w:footnote>
  <w:footnote w:type="continuationSeparator" w:id="0">
    <w:p w14:paraId="37D84417" w14:textId="77777777" w:rsidR="006534AC" w:rsidRDefault="006534AC" w:rsidP="00F86956">
      <w:pPr>
        <w:spacing w:after="0" w:line="240" w:lineRule="auto"/>
      </w:pPr>
      <w:r>
        <w:continuationSeparator/>
      </w:r>
    </w:p>
  </w:footnote>
  <w:footnote w:type="continuationNotice" w:id="1">
    <w:p w14:paraId="1B014790" w14:textId="77777777" w:rsidR="006534AC" w:rsidRDefault="006534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C95"/>
    <w:rsid w:val="00020FDF"/>
    <w:rsid w:val="000213A3"/>
    <w:rsid w:val="00021C84"/>
    <w:rsid w:val="00022E49"/>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19EA"/>
    <w:rsid w:val="00061D93"/>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648"/>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0F9D"/>
    <w:rsid w:val="0009108A"/>
    <w:rsid w:val="0009337E"/>
    <w:rsid w:val="000945B5"/>
    <w:rsid w:val="00095061"/>
    <w:rsid w:val="00096E62"/>
    <w:rsid w:val="000A032B"/>
    <w:rsid w:val="000A080D"/>
    <w:rsid w:val="000A15D0"/>
    <w:rsid w:val="000A2FB9"/>
    <w:rsid w:val="000A3677"/>
    <w:rsid w:val="000A656D"/>
    <w:rsid w:val="000A6BD0"/>
    <w:rsid w:val="000A76E0"/>
    <w:rsid w:val="000B07C8"/>
    <w:rsid w:val="000B1662"/>
    <w:rsid w:val="000B1839"/>
    <w:rsid w:val="000B292C"/>
    <w:rsid w:val="000B4A9E"/>
    <w:rsid w:val="000B5268"/>
    <w:rsid w:val="000B61EE"/>
    <w:rsid w:val="000B631E"/>
    <w:rsid w:val="000B7B40"/>
    <w:rsid w:val="000B7CCF"/>
    <w:rsid w:val="000C1436"/>
    <w:rsid w:val="000C1CB5"/>
    <w:rsid w:val="000C2210"/>
    <w:rsid w:val="000C2BBB"/>
    <w:rsid w:val="000C2BF5"/>
    <w:rsid w:val="000C3D72"/>
    <w:rsid w:val="000C4650"/>
    <w:rsid w:val="000C522F"/>
    <w:rsid w:val="000C6B6E"/>
    <w:rsid w:val="000C6EFA"/>
    <w:rsid w:val="000C79BF"/>
    <w:rsid w:val="000C7E8E"/>
    <w:rsid w:val="000C7E94"/>
    <w:rsid w:val="000C7F7C"/>
    <w:rsid w:val="000D17FB"/>
    <w:rsid w:val="000D204F"/>
    <w:rsid w:val="000D2486"/>
    <w:rsid w:val="000D3179"/>
    <w:rsid w:val="000D347D"/>
    <w:rsid w:val="000D3E74"/>
    <w:rsid w:val="000D3F43"/>
    <w:rsid w:val="000D408B"/>
    <w:rsid w:val="000D6AE0"/>
    <w:rsid w:val="000D6BA0"/>
    <w:rsid w:val="000E0C48"/>
    <w:rsid w:val="000E12C0"/>
    <w:rsid w:val="000E2944"/>
    <w:rsid w:val="000E29E0"/>
    <w:rsid w:val="000E2D81"/>
    <w:rsid w:val="000E2EF8"/>
    <w:rsid w:val="000E3332"/>
    <w:rsid w:val="000E3921"/>
    <w:rsid w:val="000E3B5A"/>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4EE"/>
    <w:rsid w:val="00100A8A"/>
    <w:rsid w:val="00100C13"/>
    <w:rsid w:val="00101217"/>
    <w:rsid w:val="001019A4"/>
    <w:rsid w:val="0010388A"/>
    <w:rsid w:val="001050FA"/>
    <w:rsid w:val="001103CD"/>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651"/>
    <w:rsid w:val="00133DDA"/>
    <w:rsid w:val="00133FF6"/>
    <w:rsid w:val="001349E3"/>
    <w:rsid w:val="00134B89"/>
    <w:rsid w:val="0013513C"/>
    <w:rsid w:val="00136FF4"/>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8AD"/>
    <w:rsid w:val="00152DE2"/>
    <w:rsid w:val="001543FF"/>
    <w:rsid w:val="001551D9"/>
    <w:rsid w:val="001554D5"/>
    <w:rsid w:val="00155FF9"/>
    <w:rsid w:val="00156D75"/>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FAA"/>
    <w:rsid w:val="00182160"/>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57A0"/>
    <w:rsid w:val="0019705B"/>
    <w:rsid w:val="001A04D1"/>
    <w:rsid w:val="001A20BF"/>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6BE3"/>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4680"/>
    <w:rsid w:val="001E487E"/>
    <w:rsid w:val="001E4F23"/>
    <w:rsid w:val="001E526F"/>
    <w:rsid w:val="001E5D26"/>
    <w:rsid w:val="001E7099"/>
    <w:rsid w:val="001E735F"/>
    <w:rsid w:val="001E7E32"/>
    <w:rsid w:val="001F08B7"/>
    <w:rsid w:val="001F0AE2"/>
    <w:rsid w:val="001F335E"/>
    <w:rsid w:val="001F35B0"/>
    <w:rsid w:val="001F460C"/>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12CE"/>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2C1"/>
    <w:rsid w:val="002636D6"/>
    <w:rsid w:val="00264A49"/>
    <w:rsid w:val="00264DD0"/>
    <w:rsid w:val="002653B7"/>
    <w:rsid w:val="002670B0"/>
    <w:rsid w:val="00267138"/>
    <w:rsid w:val="00267754"/>
    <w:rsid w:val="00267A45"/>
    <w:rsid w:val="00267AC9"/>
    <w:rsid w:val="00267BDC"/>
    <w:rsid w:val="002718C5"/>
    <w:rsid w:val="00271E6D"/>
    <w:rsid w:val="002728BE"/>
    <w:rsid w:val="00272B49"/>
    <w:rsid w:val="00274400"/>
    <w:rsid w:val="0027532E"/>
    <w:rsid w:val="0027538B"/>
    <w:rsid w:val="00276074"/>
    <w:rsid w:val="00277C72"/>
    <w:rsid w:val="00280050"/>
    <w:rsid w:val="00280789"/>
    <w:rsid w:val="00280F25"/>
    <w:rsid w:val="00281296"/>
    <w:rsid w:val="0028202C"/>
    <w:rsid w:val="00283F23"/>
    <w:rsid w:val="00284B41"/>
    <w:rsid w:val="00284BCB"/>
    <w:rsid w:val="00286430"/>
    <w:rsid w:val="00286A5B"/>
    <w:rsid w:val="002878A9"/>
    <w:rsid w:val="0029087B"/>
    <w:rsid w:val="00290F5B"/>
    <w:rsid w:val="00292872"/>
    <w:rsid w:val="00293342"/>
    <w:rsid w:val="002944DC"/>
    <w:rsid w:val="002948F8"/>
    <w:rsid w:val="00295EB8"/>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794D"/>
    <w:rsid w:val="002E071C"/>
    <w:rsid w:val="002E311C"/>
    <w:rsid w:val="002E37CF"/>
    <w:rsid w:val="002E4845"/>
    <w:rsid w:val="002E516F"/>
    <w:rsid w:val="002E51C4"/>
    <w:rsid w:val="002E6B4C"/>
    <w:rsid w:val="002E6C8D"/>
    <w:rsid w:val="002E7FE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AEE"/>
    <w:rsid w:val="00305C70"/>
    <w:rsid w:val="003062C8"/>
    <w:rsid w:val="00306B1C"/>
    <w:rsid w:val="00306F60"/>
    <w:rsid w:val="00307CA8"/>
    <w:rsid w:val="00307FA0"/>
    <w:rsid w:val="00310C2B"/>
    <w:rsid w:val="00311A52"/>
    <w:rsid w:val="0031301A"/>
    <w:rsid w:val="00313594"/>
    <w:rsid w:val="00314081"/>
    <w:rsid w:val="003161CF"/>
    <w:rsid w:val="00316D07"/>
    <w:rsid w:val="00320834"/>
    <w:rsid w:val="00321FFE"/>
    <w:rsid w:val="0032370E"/>
    <w:rsid w:val="00325F57"/>
    <w:rsid w:val="0032677C"/>
    <w:rsid w:val="0032680A"/>
    <w:rsid w:val="00327DCB"/>
    <w:rsid w:val="0033045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239"/>
    <w:rsid w:val="00360D34"/>
    <w:rsid w:val="003614D5"/>
    <w:rsid w:val="00362618"/>
    <w:rsid w:val="00363C53"/>
    <w:rsid w:val="003653A1"/>
    <w:rsid w:val="00365CDB"/>
    <w:rsid w:val="0036797B"/>
    <w:rsid w:val="00367A64"/>
    <w:rsid w:val="0037038D"/>
    <w:rsid w:val="0037179F"/>
    <w:rsid w:val="003718E3"/>
    <w:rsid w:val="00372BD9"/>
    <w:rsid w:val="0037313F"/>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095D"/>
    <w:rsid w:val="00391203"/>
    <w:rsid w:val="003931E3"/>
    <w:rsid w:val="00394738"/>
    <w:rsid w:val="0039487C"/>
    <w:rsid w:val="0039696B"/>
    <w:rsid w:val="00397028"/>
    <w:rsid w:val="003A0B92"/>
    <w:rsid w:val="003B1614"/>
    <w:rsid w:val="003B232C"/>
    <w:rsid w:val="003B310B"/>
    <w:rsid w:val="003B32CD"/>
    <w:rsid w:val="003B3E03"/>
    <w:rsid w:val="003B4422"/>
    <w:rsid w:val="003B540C"/>
    <w:rsid w:val="003B5906"/>
    <w:rsid w:val="003B66DB"/>
    <w:rsid w:val="003B6C84"/>
    <w:rsid w:val="003B6F95"/>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83"/>
    <w:rsid w:val="004005BC"/>
    <w:rsid w:val="00401886"/>
    <w:rsid w:val="004018B6"/>
    <w:rsid w:val="0040223D"/>
    <w:rsid w:val="00402A70"/>
    <w:rsid w:val="00402D30"/>
    <w:rsid w:val="00405661"/>
    <w:rsid w:val="00406639"/>
    <w:rsid w:val="00407000"/>
    <w:rsid w:val="0040756F"/>
    <w:rsid w:val="0040765C"/>
    <w:rsid w:val="00407690"/>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4AE1"/>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3EF"/>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048"/>
    <w:rsid w:val="0046330D"/>
    <w:rsid w:val="00464016"/>
    <w:rsid w:val="0046418E"/>
    <w:rsid w:val="0046457E"/>
    <w:rsid w:val="00464DE2"/>
    <w:rsid w:val="004660BC"/>
    <w:rsid w:val="004669E2"/>
    <w:rsid w:val="00466C7D"/>
    <w:rsid w:val="00466E9E"/>
    <w:rsid w:val="00466F8E"/>
    <w:rsid w:val="00471074"/>
    <w:rsid w:val="00471514"/>
    <w:rsid w:val="004725E4"/>
    <w:rsid w:val="00472B61"/>
    <w:rsid w:val="00472EA9"/>
    <w:rsid w:val="004736B6"/>
    <w:rsid w:val="00473C3A"/>
    <w:rsid w:val="004757A2"/>
    <w:rsid w:val="00476293"/>
    <w:rsid w:val="00477058"/>
    <w:rsid w:val="00481D9F"/>
    <w:rsid w:val="0048343F"/>
    <w:rsid w:val="00483F42"/>
    <w:rsid w:val="00485030"/>
    <w:rsid w:val="0048536D"/>
    <w:rsid w:val="00485587"/>
    <w:rsid w:val="00485C2B"/>
    <w:rsid w:val="00485E6D"/>
    <w:rsid w:val="004865B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241"/>
    <w:rsid w:val="004B0AA2"/>
    <w:rsid w:val="004B0FA4"/>
    <w:rsid w:val="004B57AF"/>
    <w:rsid w:val="004B586E"/>
    <w:rsid w:val="004B6EAD"/>
    <w:rsid w:val="004B719E"/>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0FE"/>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43FF"/>
    <w:rsid w:val="00555499"/>
    <w:rsid w:val="00556FBB"/>
    <w:rsid w:val="005571D0"/>
    <w:rsid w:val="00557222"/>
    <w:rsid w:val="00557A4F"/>
    <w:rsid w:val="00560165"/>
    <w:rsid w:val="00560FF5"/>
    <w:rsid w:val="00561FF7"/>
    <w:rsid w:val="0056229A"/>
    <w:rsid w:val="005624DB"/>
    <w:rsid w:val="00562759"/>
    <w:rsid w:val="005632CC"/>
    <w:rsid w:val="005636B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461"/>
    <w:rsid w:val="005D65F2"/>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00C"/>
    <w:rsid w:val="00611661"/>
    <w:rsid w:val="00612898"/>
    <w:rsid w:val="00612F14"/>
    <w:rsid w:val="00613E18"/>
    <w:rsid w:val="00615657"/>
    <w:rsid w:val="00616438"/>
    <w:rsid w:val="006167DA"/>
    <w:rsid w:val="00616CAD"/>
    <w:rsid w:val="006171C0"/>
    <w:rsid w:val="00621102"/>
    <w:rsid w:val="00622384"/>
    <w:rsid w:val="0062407D"/>
    <w:rsid w:val="006244DF"/>
    <w:rsid w:val="00630627"/>
    <w:rsid w:val="006335FA"/>
    <w:rsid w:val="0063376E"/>
    <w:rsid w:val="0063406B"/>
    <w:rsid w:val="00635819"/>
    <w:rsid w:val="0064051D"/>
    <w:rsid w:val="00640FA3"/>
    <w:rsid w:val="00641586"/>
    <w:rsid w:val="006416DC"/>
    <w:rsid w:val="006417F7"/>
    <w:rsid w:val="00641D62"/>
    <w:rsid w:val="006421B9"/>
    <w:rsid w:val="00642303"/>
    <w:rsid w:val="006424B0"/>
    <w:rsid w:val="0064336A"/>
    <w:rsid w:val="00643F14"/>
    <w:rsid w:val="0064408F"/>
    <w:rsid w:val="00644997"/>
    <w:rsid w:val="00644C76"/>
    <w:rsid w:val="0064549E"/>
    <w:rsid w:val="00650F2C"/>
    <w:rsid w:val="0065151A"/>
    <w:rsid w:val="006525C4"/>
    <w:rsid w:val="006534AC"/>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C6E"/>
    <w:rsid w:val="00677E96"/>
    <w:rsid w:val="0068043E"/>
    <w:rsid w:val="00680E30"/>
    <w:rsid w:val="006810DC"/>
    <w:rsid w:val="00681B9F"/>
    <w:rsid w:val="00681CA6"/>
    <w:rsid w:val="00682330"/>
    <w:rsid w:val="00683236"/>
    <w:rsid w:val="00683FC0"/>
    <w:rsid w:val="006844F5"/>
    <w:rsid w:val="006846F5"/>
    <w:rsid w:val="00684B43"/>
    <w:rsid w:val="0068577A"/>
    <w:rsid w:val="00690A12"/>
    <w:rsid w:val="0069155E"/>
    <w:rsid w:val="006921FA"/>
    <w:rsid w:val="006940E8"/>
    <w:rsid w:val="0069579D"/>
    <w:rsid w:val="00696343"/>
    <w:rsid w:val="0069796C"/>
    <w:rsid w:val="006A0B31"/>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6581"/>
    <w:rsid w:val="006C70BE"/>
    <w:rsid w:val="006C7BD5"/>
    <w:rsid w:val="006D074C"/>
    <w:rsid w:val="006D0DCD"/>
    <w:rsid w:val="006D1619"/>
    <w:rsid w:val="006D2111"/>
    <w:rsid w:val="006D2A5F"/>
    <w:rsid w:val="006D2FA7"/>
    <w:rsid w:val="006D54C7"/>
    <w:rsid w:val="006D77E3"/>
    <w:rsid w:val="006E1D8D"/>
    <w:rsid w:val="006E20E2"/>
    <w:rsid w:val="006E24C0"/>
    <w:rsid w:val="006E38E6"/>
    <w:rsid w:val="006E3A74"/>
    <w:rsid w:val="006E3FC4"/>
    <w:rsid w:val="006E4519"/>
    <w:rsid w:val="006E4A97"/>
    <w:rsid w:val="006E4C3E"/>
    <w:rsid w:val="006E5511"/>
    <w:rsid w:val="006E606A"/>
    <w:rsid w:val="006E60A9"/>
    <w:rsid w:val="006E65B1"/>
    <w:rsid w:val="006E738D"/>
    <w:rsid w:val="006E7ACA"/>
    <w:rsid w:val="006E7CC8"/>
    <w:rsid w:val="006F312E"/>
    <w:rsid w:val="006F33A8"/>
    <w:rsid w:val="006F3E3B"/>
    <w:rsid w:val="006F43E5"/>
    <w:rsid w:val="006F69A7"/>
    <w:rsid w:val="006F77FC"/>
    <w:rsid w:val="007005E6"/>
    <w:rsid w:val="00701AE6"/>
    <w:rsid w:val="0070250A"/>
    <w:rsid w:val="0070419D"/>
    <w:rsid w:val="00704241"/>
    <w:rsid w:val="00704BA8"/>
    <w:rsid w:val="00705333"/>
    <w:rsid w:val="007055EC"/>
    <w:rsid w:val="007056F7"/>
    <w:rsid w:val="0070583E"/>
    <w:rsid w:val="00705939"/>
    <w:rsid w:val="007106E0"/>
    <w:rsid w:val="00710999"/>
    <w:rsid w:val="00712001"/>
    <w:rsid w:val="0071453F"/>
    <w:rsid w:val="0071463F"/>
    <w:rsid w:val="00716F9B"/>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66E62"/>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B78C8"/>
    <w:rsid w:val="007C04AF"/>
    <w:rsid w:val="007C082F"/>
    <w:rsid w:val="007C08FD"/>
    <w:rsid w:val="007C0F4B"/>
    <w:rsid w:val="007C2532"/>
    <w:rsid w:val="007C3840"/>
    <w:rsid w:val="007C3FB7"/>
    <w:rsid w:val="007C5FAF"/>
    <w:rsid w:val="007C6E23"/>
    <w:rsid w:val="007D05FA"/>
    <w:rsid w:val="007D165B"/>
    <w:rsid w:val="007D1BC6"/>
    <w:rsid w:val="007D3669"/>
    <w:rsid w:val="007D3B84"/>
    <w:rsid w:val="007D4A2B"/>
    <w:rsid w:val="007D7425"/>
    <w:rsid w:val="007E041E"/>
    <w:rsid w:val="007E17C8"/>
    <w:rsid w:val="007E4149"/>
    <w:rsid w:val="007E5DCB"/>
    <w:rsid w:val="007E633D"/>
    <w:rsid w:val="007E6D80"/>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1B5A"/>
    <w:rsid w:val="00822950"/>
    <w:rsid w:val="00822E34"/>
    <w:rsid w:val="00824D32"/>
    <w:rsid w:val="00825F4D"/>
    <w:rsid w:val="00827905"/>
    <w:rsid w:val="00827F89"/>
    <w:rsid w:val="00830E68"/>
    <w:rsid w:val="008324A8"/>
    <w:rsid w:val="00832C2C"/>
    <w:rsid w:val="008332BC"/>
    <w:rsid w:val="0083375F"/>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6298"/>
    <w:rsid w:val="00897227"/>
    <w:rsid w:val="00897CDF"/>
    <w:rsid w:val="008A1E19"/>
    <w:rsid w:val="008A210E"/>
    <w:rsid w:val="008A36F4"/>
    <w:rsid w:val="008A3D3D"/>
    <w:rsid w:val="008A5102"/>
    <w:rsid w:val="008A5DB9"/>
    <w:rsid w:val="008A5EF4"/>
    <w:rsid w:val="008A6318"/>
    <w:rsid w:val="008A6E66"/>
    <w:rsid w:val="008A7099"/>
    <w:rsid w:val="008A712C"/>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B3B"/>
    <w:rsid w:val="008D1E30"/>
    <w:rsid w:val="008D23AD"/>
    <w:rsid w:val="008D271A"/>
    <w:rsid w:val="008D28F7"/>
    <w:rsid w:val="008D4A5B"/>
    <w:rsid w:val="008D4CBD"/>
    <w:rsid w:val="008D5D95"/>
    <w:rsid w:val="008D65DE"/>
    <w:rsid w:val="008D6C82"/>
    <w:rsid w:val="008E0B6B"/>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67F1"/>
    <w:rsid w:val="008F744B"/>
    <w:rsid w:val="008F7786"/>
    <w:rsid w:val="008F7D4E"/>
    <w:rsid w:val="009005FC"/>
    <w:rsid w:val="00901FC1"/>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482B"/>
    <w:rsid w:val="00935338"/>
    <w:rsid w:val="00937E98"/>
    <w:rsid w:val="00937FB2"/>
    <w:rsid w:val="00940BA4"/>
    <w:rsid w:val="0094299B"/>
    <w:rsid w:val="00945A70"/>
    <w:rsid w:val="00945C5C"/>
    <w:rsid w:val="0094661B"/>
    <w:rsid w:val="00951626"/>
    <w:rsid w:val="009518F6"/>
    <w:rsid w:val="009535FB"/>
    <w:rsid w:val="00953748"/>
    <w:rsid w:val="0095386A"/>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4CEE"/>
    <w:rsid w:val="00995817"/>
    <w:rsid w:val="00997106"/>
    <w:rsid w:val="00997332"/>
    <w:rsid w:val="00997E3F"/>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4F5"/>
    <w:rsid w:val="009B38EE"/>
    <w:rsid w:val="009B3C07"/>
    <w:rsid w:val="009B4213"/>
    <w:rsid w:val="009B4EE2"/>
    <w:rsid w:val="009B75D0"/>
    <w:rsid w:val="009C10F1"/>
    <w:rsid w:val="009C21CF"/>
    <w:rsid w:val="009C3E89"/>
    <w:rsid w:val="009C3EE0"/>
    <w:rsid w:val="009C59B6"/>
    <w:rsid w:val="009C6581"/>
    <w:rsid w:val="009D185F"/>
    <w:rsid w:val="009D18AE"/>
    <w:rsid w:val="009D22E9"/>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20EE"/>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118"/>
    <w:rsid w:val="00A20200"/>
    <w:rsid w:val="00A20AC2"/>
    <w:rsid w:val="00A228F7"/>
    <w:rsid w:val="00A22AA0"/>
    <w:rsid w:val="00A22B0A"/>
    <w:rsid w:val="00A23B71"/>
    <w:rsid w:val="00A249FF"/>
    <w:rsid w:val="00A25525"/>
    <w:rsid w:val="00A263AA"/>
    <w:rsid w:val="00A26775"/>
    <w:rsid w:val="00A27C01"/>
    <w:rsid w:val="00A31923"/>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7C0"/>
    <w:rsid w:val="00A628A6"/>
    <w:rsid w:val="00A632D0"/>
    <w:rsid w:val="00A64B02"/>
    <w:rsid w:val="00A64E99"/>
    <w:rsid w:val="00A64EEC"/>
    <w:rsid w:val="00A650BC"/>
    <w:rsid w:val="00A65D57"/>
    <w:rsid w:val="00A6701D"/>
    <w:rsid w:val="00A67362"/>
    <w:rsid w:val="00A70084"/>
    <w:rsid w:val="00A70423"/>
    <w:rsid w:val="00A74E99"/>
    <w:rsid w:val="00A7595D"/>
    <w:rsid w:val="00A7615C"/>
    <w:rsid w:val="00A770A1"/>
    <w:rsid w:val="00A7743D"/>
    <w:rsid w:val="00A77CD2"/>
    <w:rsid w:val="00A80023"/>
    <w:rsid w:val="00A8059D"/>
    <w:rsid w:val="00A81227"/>
    <w:rsid w:val="00A81956"/>
    <w:rsid w:val="00A8203D"/>
    <w:rsid w:val="00A8317E"/>
    <w:rsid w:val="00A8351B"/>
    <w:rsid w:val="00A835D7"/>
    <w:rsid w:val="00A84B68"/>
    <w:rsid w:val="00A8672E"/>
    <w:rsid w:val="00A86F78"/>
    <w:rsid w:val="00A9135E"/>
    <w:rsid w:val="00A91C34"/>
    <w:rsid w:val="00A92596"/>
    <w:rsid w:val="00A953E0"/>
    <w:rsid w:val="00A9616D"/>
    <w:rsid w:val="00A96CFA"/>
    <w:rsid w:val="00A97071"/>
    <w:rsid w:val="00A9758A"/>
    <w:rsid w:val="00AA004C"/>
    <w:rsid w:val="00AA0277"/>
    <w:rsid w:val="00AA13CD"/>
    <w:rsid w:val="00AA1A44"/>
    <w:rsid w:val="00AA5E70"/>
    <w:rsid w:val="00AA6014"/>
    <w:rsid w:val="00AA6849"/>
    <w:rsid w:val="00AA7334"/>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1E97"/>
    <w:rsid w:val="00B438C1"/>
    <w:rsid w:val="00B44D09"/>
    <w:rsid w:val="00B44DB7"/>
    <w:rsid w:val="00B454FE"/>
    <w:rsid w:val="00B462F9"/>
    <w:rsid w:val="00B464A9"/>
    <w:rsid w:val="00B46F07"/>
    <w:rsid w:val="00B46F41"/>
    <w:rsid w:val="00B47542"/>
    <w:rsid w:val="00B47DD4"/>
    <w:rsid w:val="00B51B82"/>
    <w:rsid w:val="00B521C4"/>
    <w:rsid w:val="00B533F2"/>
    <w:rsid w:val="00B540CA"/>
    <w:rsid w:val="00B54B82"/>
    <w:rsid w:val="00B55942"/>
    <w:rsid w:val="00B55987"/>
    <w:rsid w:val="00B56CD3"/>
    <w:rsid w:val="00B5732A"/>
    <w:rsid w:val="00B6039E"/>
    <w:rsid w:val="00B6058B"/>
    <w:rsid w:val="00B627BF"/>
    <w:rsid w:val="00B631D9"/>
    <w:rsid w:val="00B64083"/>
    <w:rsid w:val="00B6419E"/>
    <w:rsid w:val="00B715D1"/>
    <w:rsid w:val="00B71E80"/>
    <w:rsid w:val="00B74133"/>
    <w:rsid w:val="00B74BB6"/>
    <w:rsid w:val="00B7735C"/>
    <w:rsid w:val="00B803DD"/>
    <w:rsid w:val="00B841D5"/>
    <w:rsid w:val="00B847C3"/>
    <w:rsid w:val="00B84B0C"/>
    <w:rsid w:val="00B85CEA"/>
    <w:rsid w:val="00B8685D"/>
    <w:rsid w:val="00B8719D"/>
    <w:rsid w:val="00B87D31"/>
    <w:rsid w:val="00B90469"/>
    <w:rsid w:val="00B90E85"/>
    <w:rsid w:val="00B9234F"/>
    <w:rsid w:val="00B92AFD"/>
    <w:rsid w:val="00B936D6"/>
    <w:rsid w:val="00B95BAA"/>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73A6"/>
    <w:rsid w:val="00BC06A2"/>
    <w:rsid w:val="00BC1ED5"/>
    <w:rsid w:val="00BC30B9"/>
    <w:rsid w:val="00BC52FE"/>
    <w:rsid w:val="00BC5D77"/>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3D1"/>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2F46"/>
    <w:rsid w:val="00C337F0"/>
    <w:rsid w:val="00C3400F"/>
    <w:rsid w:val="00C34AF1"/>
    <w:rsid w:val="00C34DDA"/>
    <w:rsid w:val="00C358B0"/>
    <w:rsid w:val="00C37D31"/>
    <w:rsid w:val="00C40C0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639A"/>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D16E8"/>
    <w:rsid w:val="00CD1EF6"/>
    <w:rsid w:val="00CD2340"/>
    <w:rsid w:val="00CD3710"/>
    <w:rsid w:val="00CD61A9"/>
    <w:rsid w:val="00CD6B27"/>
    <w:rsid w:val="00CE05C8"/>
    <w:rsid w:val="00CE0B88"/>
    <w:rsid w:val="00CE10D7"/>
    <w:rsid w:val="00CE136B"/>
    <w:rsid w:val="00CE5660"/>
    <w:rsid w:val="00CE6B98"/>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716"/>
    <w:rsid w:val="00D74C1F"/>
    <w:rsid w:val="00D754F0"/>
    <w:rsid w:val="00D768AA"/>
    <w:rsid w:val="00D815A1"/>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9D9"/>
    <w:rsid w:val="00DA3C7E"/>
    <w:rsid w:val="00DA4F22"/>
    <w:rsid w:val="00DA650A"/>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40B1"/>
    <w:rsid w:val="00DC48D6"/>
    <w:rsid w:val="00DC48ED"/>
    <w:rsid w:val="00DC5368"/>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2396"/>
    <w:rsid w:val="00DE29B2"/>
    <w:rsid w:val="00DE35CC"/>
    <w:rsid w:val="00DE51EB"/>
    <w:rsid w:val="00DE592D"/>
    <w:rsid w:val="00DE6229"/>
    <w:rsid w:val="00DE6B58"/>
    <w:rsid w:val="00DE6E8B"/>
    <w:rsid w:val="00DE7D0F"/>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841"/>
    <w:rsid w:val="00E20C1A"/>
    <w:rsid w:val="00E216DE"/>
    <w:rsid w:val="00E21A19"/>
    <w:rsid w:val="00E22070"/>
    <w:rsid w:val="00E22C1D"/>
    <w:rsid w:val="00E22C65"/>
    <w:rsid w:val="00E23E84"/>
    <w:rsid w:val="00E252F1"/>
    <w:rsid w:val="00E25961"/>
    <w:rsid w:val="00E25E57"/>
    <w:rsid w:val="00E276A3"/>
    <w:rsid w:val="00E2792E"/>
    <w:rsid w:val="00E315BE"/>
    <w:rsid w:val="00E316DD"/>
    <w:rsid w:val="00E32253"/>
    <w:rsid w:val="00E32294"/>
    <w:rsid w:val="00E327F5"/>
    <w:rsid w:val="00E32FFB"/>
    <w:rsid w:val="00E33B43"/>
    <w:rsid w:val="00E33BE3"/>
    <w:rsid w:val="00E33F03"/>
    <w:rsid w:val="00E34263"/>
    <w:rsid w:val="00E34C69"/>
    <w:rsid w:val="00E35D28"/>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60CA"/>
    <w:rsid w:val="00E66351"/>
    <w:rsid w:val="00E6789E"/>
    <w:rsid w:val="00E7081F"/>
    <w:rsid w:val="00E70A94"/>
    <w:rsid w:val="00E716D2"/>
    <w:rsid w:val="00E71CB2"/>
    <w:rsid w:val="00E71CDE"/>
    <w:rsid w:val="00E7458A"/>
    <w:rsid w:val="00E74762"/>
    <w:rsid w:val="00E74E7F"/>
    <w:rsid w:val="00E754B7"/>
    <w:rsid w:val="00E77066"/>
    <w:rsid w:val="00E77BCC"/>
    <w:rsid w:val="00E8136F"/>
    <w:rsid w:val="00E81D56"/>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2AB2"/>
    <w:rsid w:val="00ED3832"/>
    <w:rsid w:val="00ED3DFC"/>
    <w:rsid w:val="00ED4DFF"/>
    <w:rsid w:val="00ED54BA"/>
    <w:rsid w:val="00ED6090"/>
    <w:rsid w:val="00ED64C4"/>
    <w:rsid w:val="00EE01BD"/>
    <w:rsid w:val="00EE26B7"/>
    <w:rsid w:val="00EE2FD4"/>
    <w:rsid w:val="00EE4062"/>
    <w:rsid w:val="00EE493B"/>
    <w:rsid w:val="00EE5F9F"/>
    <w:rsid w:val="00EE6966"/>
    <w:rsid w:val="00EE6A4E"/>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4CB"/>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9737D"/>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8FD"/>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character" w:customStyle="1" w:styleId="markedcontent">
    <w:name w:val="markedcontent"/>
    <w:basedOn w:val="DefaultParagraphFont"/>
    <w:rsid w:val="00D81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E2ECC"/>
    <w:rsid w:val="00110540"/>
    <w:rsid w:val="00122DF7"/>
    <w:rsid w:val="00126DD5"/>
    <w:rsid w:val="001613CC"/>
    <w:rsid w:val="0018235F"/>
    <w:rsid w:val="001C6BE3"/>
    <w:rsid w:val="00226D7D"/>
    <w:rsid w:val="00233647"/>
    <w:rsid w:val="00242CB0"/>
    <w:rsid w:val="00266E9E"/>
    <w:rsid w:val="00267A45"/>
    <w:rsid w:val="00273AB5"/>
    <w:rsid w:val="002932A8"/>
    <w:rsid w:val="00306290"/>
    <w:rsid w:val="00327C96"/>
    <w:rsid w:val="00360014"/>
    <w:rsid w:val="00360239"/>
    <w:rsid w:val="00366365"/>
    <w:rsid w:val="00370527"/>
    <w:rsid w:val="003749A8"/>
    <w:rsid w:val="003D7734"/>
    <w:rsid w:val="003F188C"/>
    <w:rsid w:val="00406589"/>
    <w:rsid w:val="00447973"/>
    <w:rsid w:val="00487A68"/>
    <w:rsid w:val="004B5352"/>
    <w:rsid w:val="004D699A"/>
    <w:rsid w:val="0052128B"/>
    <w:rsid w:val="005624DB"/>
    <w:rsid w:val="00575B47"/>
    <w:rsid w:val="00600063"/>
    <w:rsid w:val="00650F2C"/>
    <w:rsid w:val="0065189E"/>
    <w:rsid w:val="006803AE"/>
    <w:rsid w:val="006B3B25"/>
    <w:rsid w:val="006C70BE"/>
    <w:rsid w:val="006D2FA7"/>
    <w:rsid w:val="006D415C"/>
    <w:rsid w:val="006E20E2"/>
    <w:rsid w:val="006F5113"/>
    <w:rsid w:val="00705939"/>
    <w:rsid w:val="0071453F"/>
    <w:rsid w:val="0078367D"/>
    <w:rsid w:val="008264EF"/>
    <w:rsid w:val="008276A1"/>
    <w:rsid w:val="00840471"/>
    <w:rsid w:val="0086318C"/>
    <w:rsid w:val="00871B30"/>
    <w:rsid w:val="00881D1E"/>
    <w:rsid w:val="008821F1"/>
    <w:rsid w:val="00896298"/>
    <w:rsid w:val="00897A1D"/>
    <w:rsid w:val="008B1F44"/>
    <w:rsid w:val="008D7821"/>
    <w:rsid w:val="008F3052"/>
    <w:rsid w:val="008F67F1"/>
    <w:rsid w:val="009116D5"/>
    <w:rsid w:val="00924C19"/>
    <w:rsid w:val="00925DEB"/>
    <w:rsid w:val="00926387"/>
    <w:rsid w:val="009426E6"/>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568A9"/>
    <w:rsid w:val="00B8665B"/>
    <w:rsid w:val="00B94F3A"/>
    <w:rsid w:val="00BA19E3"/>
    <w:rsid w:val="00BC5AB2"/>
    <w:rsid w:val="00C159B1"/>
    <w:rsid w:val="00C230A2"/>
    <w:rsid w:val="00C8639A"/>
    <w:rsid w:val="00C93385"/>
    <w:rsid w:val="00CC4C61"/>
    <w:rsid w:val="00CD1C72"/>
    <w:rsid w:val="00CD5F1C"/>
    <w:rsid w:val="00D12E28"/>
    <w:rsid w:val="00D17DC8"/>
    <w:rsid w:val="00D2225D"/>
    <w:rsid w:val="00D609EC"/>
    <w:rsid w:val="00D84669"/>
    <w:rsid w:val="00DA43B6"/>
    <w:rsid w:val="00DB6587"/>
    <w:rsid w:val="00DB799F"/>
    <w:rsid w:val="00DC445D"/>
    <w:rsid w:val="00DE6B58"/>
    <w:rsid w:val="00DF1D33"/>
    <w:rsid w:val="00DF1D52"/>
    <w:rsid w:val="00E04137"/>
    <w:rsid w:val="00E06BCC"/>
    <w:rsid w:val="00E20443"/>
    <w:rsid w:val="00E67981"/>
    <w:rsid w:val="00E8165B"/>
    <w:rsid w:val="00EC49B7"/>
    <w:rsid w:val="00ED713B"/>
    <w:rsid w:val="00EE6A4E"/>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5BEC3042769454DAF9EAF1B602A14D1" ma:contentTypeVersion="0" ma:contentTypeDescription="Kurkite naują dokumentą." ma:contentTypeScope="" ma:versionID="73d70b79c07658522f60de2371b6d91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E1621C-DC95-4C78-9968-2CEA0178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42</TotalTime>
  <Pages>5</Pages>
  <Words>2118</Words>
  <Characters>12073</Characters>
  <Application>Microsoft Office Word</Application>
  <DocSecurity>0</DocSecurity>
  <Lines>100</Lines>
  <Paragraphs>28</Paragraphs>
  <ScaleCrop>false</ScaleCrop>
  <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21</cp:revision>
  <dcterms:created xsi:type="dcterms:W3CDTF">2026-04-03T07:53:00Z</dcterms:created>
  <dcterms:modified xsi:type="dcterms:W3CDTF">2026-04-13T07:47:00Z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0x01010005BEC3042769454DAF9EAF1B602A14D1</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